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rPr>
          <w:u w:val="none"/>
        </w:rPr>
      </w:pPr>
      <w:r>
        <w:rPr>
          <w:u w:val="single"/>
        </w:rPr>
        <w:t>Chapter</w:t>
      </w:r>
      <w:r>
        <w:rPr>
          <w:spacing w:val="-7"/>
          <w:u w:val="single"/>
        </w:rPr>
        <w:t> </w:t>
      </w:r>
      <w:r>
        <w:rPr>
          <w:u w:val="single"/>
        </w:rPr>
        <w:t>8:</w:t>
      </w:r>
      <w:r>
        <w:rPr>
          <w:spacing w:val="77"/>
          <w:u w:val="single"/>
        </w:rPr>
        <w:t> </w:t>
      </w:r>
      <w:r>
        <w:rPr>
          <w:u w:val="single"/>
        </w:rPr>
        <w:t>Ionic</w:t>
      </w:r>
      <w:r>
        <w:rPr>
          <w:spacing w:val="-4"/>
          <w:u w:val="single"/>
        </w:rPr>
        <w:t> </w:t>
      </w:r>
      <w:r>
        <w:rPr>
          <w:spacing w:val="-2"/>
          <w:u w:val="single"/>
        </w:rPr>
        <w:t>Compounds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7"/>
        <w:rPr>
          <w:b/>
          <w:sz w:val="16"/>
        </w:rPr>
      </w:pPr>
      <w:r>
        <w:rPr/>
        <w:pict>
          <v:group style="position:absolute;margin-left:72.024002pt;margin-top:10.78371pt;width:469.2pt;height:352.05pt;mso-position-horizontal-relative:page;mso-position-vertical-relative:paragraph;z-index:-15728640;mso-wrap-distance-left:0;mso-wrap-distance-right:0" id="docshapegroup1" coordorigin="1440,216" coordsize="9384,7041" alt="File:Disco sheff.jpg">
            <v:shape style="position:absolute;left:1450;top:225;width:9362;height:7020" type="#_x0000_t75" id="docshape2" alt="File:Disco sheff.jpg" stroked="false">
              <v:imagedata r:id="rId5" o:title=""/>
            </v:shape>
            <v:shape style="position:absolute;left:1440;top:215;width:9384;height:7041" id="docshape3" coordorigin="1440,216" coordsize="9384,7041" path="m10814,7246l1450,7246,1440,7246,1440,7256,1450,7256,10814,7256,10814,7246xm10814,216l1450,216,1440,216,1440,225,1440,7246,1450,7246,1450,225,10814,225,10814,216xm10824,7246l10814,7246,10814,7256,10824,7256,10824,7246xm10824,216l10814,216,10814,225,10814,7246,10824,7246,10824,225,10824,216xe" filled="true" fillcolor="#000000" stroked="false">
              <v:path arrowok="t"/>
              <v:fill type="solid"/>
            </v:shape>
            <w10:wrap type="topAndBottom"/>
          </v:group>
        </w:pict>
      </w:r>
    </w:p>
    <w:p>
      <w:pPr>
        <w:pStyle w:val="BodyText"/>
        <w:spacing w:before="6"/>
        <w:rPr>
          <w:b/>
          <w:sz w:val="12"/>
        </w:rPr>
      </w:pPr>
    </w:p>
    <w:p>
      <w:pPr>
        <w:spacing w:before="92"/>
        <w:ind w:left="1941" w:right="1978" w:firstLine="0"/>
        <w:jc w:val="center"/>
        <w:rPr>
          <w:i/>
          <w:sz w:val="22"/>
        </w:rPr>
      </w:pPr>
      <w:r>
        <w:rPr>
          <w:i/>
          <w:sz w:val="22"/>
        </w:rPr>
        <w:t>Ionic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compounds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are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frequently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used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in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competitive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roller</w:t>
      </w:r>
      <w:r>
        <w:rPr>
          <w:i/>
          <w:spacing w:val="-4"/>
          <w:sz w:val="22"/>
        </w:rPr>
        <w:t> </w:t>
      </w:r>
      <w:r>
        <w:rPr>
          <w:i/>
          <w:spacing w:val="-2"/>
          <w:sz w:val="22"/>
        </w:rPr>
        <w:t>disco.</w:t>
      </w:r>
    </w:p>
    <w:p>
      <w:pPr>
        <w:pStyle w:val="BodyText"/>
        <w:rPr>
          <w:i/>
          <w:sz w:val="24"/>
        </w:rPr>
      </w:pPr>
    </w:p>
    <w:p>
      <w:pPr>
        <w:pStyle w:val="BodyText"/>
        <w:rPr>
          <w:i/>
          <w:sz w:val="24"/>
        </w:rPr>
      </w:pPr>
    </w:p>
    <w:p>
      <w:pPr>
        <w:pStyle w:val="BodyText"/>
        <w:rPr>
          <w:i/>
          <w:sz w:val="24"/>
        </w:rPr>
      </w:pPr>
    </w:p>
    <w:p>
      <w:pPr>
        <w:pStyle w:val="BodyText"/>
        <w:rPr>
          <w:i/>
          <w:sz w:val="24"/>
        </w:rPr>
      </w:pPr>
    </w:p>
    <w:p>
      <w:pPr>
        <w:pStyle w:val="BodyText"/>
        <w:rPr>
          <w:i/>
          <w:sz w:val="24"/>
        </w:rPr>
      </w:pPr>
    </w:p>
    <w:p>
      <w:pPr>
        <w:pStyle w:val="BodyText"/>
        <w:rPr>
          <w:i/>
          <w:sz w:val="29"/>
        </w:rPr>
      </w:pPr>
    </w:p>
    <w:p>
      <w:pPr>
        <w:spacing w:before="0"/>
        <w:ind w:left="5839" w:right="0" w:firstLine="0"/>
        <w:jc w:val="left"/>
        <w:rPr>
          <w:i/>
          <w:sz w:val="16"/>
        </w:rPr>
      </w:pPr>
      <w:r>
        <w:rPr>
          <w:i/>
          <w:color w:val="0000FF"/>
          <w:spacing w:val="-2"/>
          <w:sz w:val="16"/>
          <w:u w:val="single" w:color="0000FF"/>
        </w:rPr>
        <w:t>http://commons.wikimedia.org/wiki/File:Disco_sheff.jpg</w:t>
      </w:r>
    </w:p>
    <w:p>
      <w:pPr>
        <w:spacing w:after="0"/>
        <w:jc w:val="left"/>
        <w:rPr>
          <w:sz w:val="16"/>
        </w:rPr>
        <w:sectPr>
          <w:type w:val="continuous"/>
          <w:pgSz w:w="12240" w:h="15840"/>
          <w:pgMar w:top="1380" w:bottom="280" w:left="1340" w:right="1300"/>
        </w:sectPr>
      </w:pPr>
    </w:p>
    <w:p>
      <w:pPr>
        <w:pStyle w:val="Heading1"/>
        <w:rPr>
          <w:u w:val="none"/>
        </w:rPr>
      </w:pPr>
      <w:r>
        <w:rPr>
          <w:u w:val="single"/>
        </w:rPr>
        <w:t>Chapter</w:t>
      </w:r>
      <w:r>
        <w:rPr>
          <w:spacing w:val="-7"/>
          <w:u w:val="single"/>
        </w:rPr>
        <w:t> </w:t>
      </w:r>
      <w:r>
        <w:rPr>
          <w:u w:val="single"/>
        </w:rPr>
        <w:t>8:</w:t>
      </w:r>
      <w:r>
        <w:rPr>
          <w:spacing w:val="77"/>
          <w:u w:val="single"/>
        </w:rPr>
        <w:t> </w:t>
      </w:r>
      <w:r>
        <w:rPr>
          <w:u w:val="single"/>
        </w:rPr>
        <w:t>Ionic</w:t>
      </w:r>
      <w:r>
        <w:rPr>
          <w:spacing w:val="-4"/>
          <w:u w:val="single"/>
        </w:rPr>
        <w:t> </w:t>
      </w:r>
      <w:r>
        <w:rPr>
          <w:spacing w:val="-2"/>
          <w:u w:val="single"/>
        </w:rPr>
        <w:t>Compounds</w:t>
      </w:r>
    </w:p>
    <w:p>
      <w:pPr>
        <w:pStyle w:val="BodyText"/>
        <w:spacing w:before="6"/>
        <w:rPr>
          <w:b/>
          <w:sz w:val="14"/>
        </w:rPr>
      </w:pPr>
    </w:p>
    <w:p>
      <w:pPr>
        <w:pStyle w:val="BodyText"/>
        <w:spacing w:line="276" w:lineRule="auto" w:before="92"/>
        <w:ind w:left="100"/>
      </w:pPr>
      <w:r>
        <w:rPr/>
        <w:t>Now, I want to start off this chapter by debunking a commonly-held myth:</w:t>
      </w:r>
      <w:r>
        <w:rPr>
          <w:spacing w:val="40"/>
        </w:rPr>
        <w:t> </w:t>
      </w:r>
      <w:r>
        <w:rPr/>
        <w:t>The myth of the ionic bond. </w:t>
      </w:r>
      <w:r>
        <w:rPr>
          <w:i/>
        </w:rPr>
        <w:t>There</w:t>
      </w:r>
      <w:r>
        <w:rPr>
          <w:i/>
          <w:spacing w:val="-4"/>
        </w:rPr>
        <w:t> </w:t>
      </w:r>
      <w:r>
        <w:rPr>
          <w:i/>
        </w:rPr>
        <w:t>is</w:t>
      </w:r>
      <w:r>
        <w:rPr>
          <w:i/>
          <w:spacing w:val="-2"/>
        </w:rPr>
        <w:t> </w:t>
      </w:r>
      <w:r>
        <w:rPr>
          <w:i/>
        </w:rPr>
        <w:t>no</w:t>
      </w:r>
      <w:r>
        <w:rPr>
          <w:i/>
          <w:spacing w:val="-4"/>
        </w:rPr>
        <w:t> </w:t>
      </w:r>
      <w:r>
        <w:rPr>
          <w:i/>
        </w:rPr>
        <w:t>such</w:t>
      </w:r>
      <w:r>
        <w:rPr>
          <w:i/>
          <w:spacing w:val="-2"/>
        </w:rPr>
        <w:t> </w:t>
      </w:r>
      <w:r>
        <w:rPr>
          <w:i/>
        </w:rPr>
        <w:t>thing</w:t>
      </w:r>
      <w:r>
        <w:rPr>
          <w:i/>
          <w:spacing w:val="-2"/>
        </w:rPr>
        <w:t> </w:t>
      </w:r>
      <w:r>
        <w:rPr>
          <w:i/>
        </w:rPr>
        <w:t>as</w:t>
      </w:r>
      <w:r>
        <w:rPr>
          <w:i/>
          <w:spacing w:val="-2"/>
        </w:rPr>
        <w:t> </w:t>
      </w:r>
      <w:r>
        <w:rPr>
          <w:i/>
        </w:rPr>
        <w:t>an</w:t>
      </w:r>
      <w:r>
        <w:rPr>
          <w:i/>
          <w:spacing w:val="-2"/>
        </w:rPr>
        <w:t> </w:t>
      </w:r>
      <w:r>
        <w:rPr>
          <w:i/>
        </w:rPr>
        <w:t>ionic</w:t>
      </w:r>
      <w:r>
        <w:rPr>
          <w:i/>
          <w:spacing w:val="-2"/>
        </w:rPr>
        <w:t> </w:t>
      </w:r>
      <w:r>
        <w:rPr>
          <w:i/>
        </w:rPr>
        <w:t>bond!</w:t>
      </w:r>
      <w:r>
        <w:rPr>
          <w:i/>
          <w:spacing w:val="40"/>
        </w:rPr>
        <w:t> </w:t>
      </w:r>
      <w:r>
        <w:rPr/>
        <w:t>By</w:t>
      </w:r>
      <w:r>
        <w:rPr>
          <w:spacing w:val="-5"/>
        </w:rPr>
        <w:t> </w:t>
      </w:r>
      <w:r>
        <w:rPr/>
        <w:t>saying</w:t>
      </w:r>
      <w:r>
        <w:rPr>
          <w:spacing w:val="-5"/>
        </w:rPr>
        <w:t> </w:t>
      </w:r>
      <w:r>
        <w:rPr/>
        <w:t>that</w:t>
      </w:r>
      <w:r>
        <w:rPr>
          <w:spacing w:val="-1"/>
        </w:rPr>
        <w:t> </w:t>
      </w:r>
      <w:r>
        <w:rPr/>
        <w:t>ionic</w:t>
      </w:r>
      <w:r>
        <w:rPr>
          <w:spacing w:val="-2"/>
        </w:rPr>
        <w:t> </w:t>
      </w:r>
      <w:r>
        <w:rPr/>
        <w:t>bonds</w:t>
      </w:r>
      <w:r>
        <w:rPr>
          <w:spacing w:val="-2"/>
        </w:rPr>
        <w:t> </w:t>
      </w:r>
      <w:r>
        <w:rPr/>
        <w:t>exist,</w:t>
      </w:r>
      <w:r>
        <w:rPr>
          <w:spacing w:val="-2"/>
        </w:rPr>
        <w:t> </w:t>
      </w:r>
      <w:r>
        <w:rPr/>
        <w:t>you</w:t>
      </w:r>
      <w:r>
        <w:rPr>
          <w:spacing w:val="-2"/>
        </w:rPr>
        <w:t> </w:t>
      </w:r>
      <w:r>
        <w:rPr/>
        <w:t>are</w:t>
      </w:r>
      <w:r>
        <w:rPr>
          <w:spacing w:val="-2"/>
        </w:rPr>
        <w:t> </w:t>
      </w:r>
      <w:r>
        <w:rPr/>
        <w:t>exposing</w:t>
      </w:r>
      <w:r>
        <w:rPr>
          <w:spacing w:val="-5"/>
        </w:rPr>
        <w:t> </w:t>
      </w:r>
      <w:r>
        <w:rPr/>
        <w:t>yourself</w:t>
      </w:r>
      <w:r>
        <w:rPr>
          <w:spacing w:val="-2"/>
        </w:rPr>
        <w:t> </w:t>
      </w:r>
      <w:r>
        <w:rPr/>
        <w:t>as</w:t>
      </w:r>
      <w:r>
        <w:rPr>
          <w:spacing w:val="-2"/>
        </w:rPr>
        <w:t> </w:t>
      </w:r>
      <w:r>
        <w:rPr/>
        <w:t>a common and uncultured hoodlum.</w:t>
      </w:r>
      <w:r>
        <w:rPr>
          <w:spacing w:val="40"/>
        </w:rPr>
        <w:t> </w:t>
      </w:r>
      <w:r>
        <w:rPr/>
        <w:t>Woe to the one who uses the term “ionic bond!”</w:t>
      </w:r>
      <w:r>
        <w:rPr>
          <w:vertAlign w:val="superscript"/>
        </w:rPr>
        <w:t>1</w:t>
      </w:r>
    </w:p>
    <w:p>
      <w:pPr>
        <w:pStyle w:val="BodyText"/>
        <w:rPr>
          <w:sz w:val="26"/>
        </w:rPr>
      </w:pPr>
    </w:p>
    <w:p>
      <w:pPr>
        <w:pStyle w:val="BodyText"/>
        <w:spacing w:before="4"/>
        <w:rPr>
          <w:sz w:val="34"/>
        </w:rPr>
      </w:pPr>
    </w:p>
    <w:p>
      <w:pPr>
        <w:pStyle w:val="Heading2"/>
        <w:spacing w:before="0"/>
      </w:pPr>
      <w:r>
        <w:rPr/>
        <w:t>Section</w:t>
      </w:r>
      <w:r>
        <w:rPr>
          <w:spacing w:val="-8"/>
        </w:rPr>
        <w:t> </w:t>
      </w:r>
      <w:r>
        <w:rPr/>
        <w:t>8.1:</w:t>
      </w:r>
      <w:r>
        <w:rPr>
          <w:spacing w:val="68"/>
        </w:rPr>
        <w:t> </w:t>
      </w:r>
      <w:r>
        <w:rPr/>
        <w:t>The</w:t>
      </w:r>
      <w:r>
        <w:rPr>
          <w:spacing w:val="-3"/>
        </w:rPr>
        <w:t> </w:t>
      </w:r>
      <w:r>
        <w:rPr/>
        <w:t>Formation</w:t>
      </w:r>
      <w:r>
        <w:rPr>
          <w:spacing w:val="-7"/>
        </w:rPr>
        <w:t> </w:t>
      </w:r>
      <w:r>
        <w:rPr/>
        <w:t>of</w:t>
      </w:r>
      <w:r>
        <w:rPr>
          <w:spacing w:val="-8"/>
        </w:rPr>
        <w:t> </w:t>
      </w:r>
      <w:r>
        <w:rPr/>
        <w:t>Ionic</w:t>
      </w:r>
      <w:r>
        <w:rPr>
          <w:spacing w:val="-7"/>
        </w:rPr>
        <w:t> </w:t>
      </w:r>
      <w:r>
        <w:rPr>
          <w:spacing w:val="-2"/>
        </w:rPr>
        <w:t>Compounds</w:t>
      </w:r>
    </w:p>
    <w:p>
      <w:pPr>
        <w:pStyle w:val="BodyText"/>
        <w:spacing w:line="276" w:lineRule="auto" w:before="251"/>
        <w:ind w:left="100" w:right="251"/>
      </w:pPr>
      <w:r>
        <w:rPr/>
        <w:t>When</w:t>
      </w:r>
      <w:r>
        <w:rPr>
          <w:spacing w:val="-2"/>
        </w:rPr>
        <w:t> </w:t>
      </w:r>
      <w:r>
        <w:rPr/>
        <w:t>a nonmetal and</w:t>
      </w:r>
      <w:r>
        <w:rPr>
          <w:spacing w:val="-1"/>
        </w:rPr>
        <w:t> </w:t>
      </w:r>
      <w:r>
        <w:rPr/>
        <w:t>a metal</w:t>
      </w:r>
      <w:r>
        <w:rPr>
          <w:spacing w:val="-1"/>
        </w:rPr>
        <w:t> </w:t>
      </w:r>
      <w:r>
        <w:rPr/>
        <w:t>react with</w:t>
      </w:r>
      <w:r>
        <w:rPr>
          <w:spacing w:val="-2"/>
        </w:rPr>
        <w:t> </w:t>
      </w:r>
      <w:r>
        <w:rPr/>
        <w:t>one</w:t>
      </w:r>
      <w:r>
        <w:rPr>
          <w:spacing w:val="-1"/>
        </w:rPr>
        <w:t> </w:t>
      </w:r>
      <w:r>
        <w:rPr/>
        <w:t>another,</w:t>
      </w:r>
      <w:r>
        <w:rPr>
          <w:spacing w:val="-2"/>
        </w:rPr>
        <w:t> </w:t>
      </w:r>
      <w:r>
        <w:rPr/>
        <w:t>the result is an</w:t>
      </w:r>
      <w:r>
        <w:rPr>
          <w:spacing w:val="-2"/>
        </w:rPr>
        <w:t> </w:t>
      </w:r>
      <w:r>
        <w:rPr/>
        <w:t>ionic</w:t>
      </w:r>
      <w:r>
        <w:rPr>
          <w:spacing w:val="-1"/>
        </w:rPr>
        <w:t> </w:t>
      </w:r>
      <w:r>
        <w:rPr/>
        <w:t>compound.</w:t>
      </w:r>
      <w:r>
        <w:rPr>
          <w:spacing w:val="40"/>
        </w:rPr>
        <w:t> </w:t>
      </w:r>
      <w:r>
        <w:rPr/>
        <w:t>The</w:t>
      </w:r>
      <w:r>
        <w:rPr>
          <w:spacing w:val="-1"/>
        </w:rPr>
        <w:t> </w:t>
      </w:r>
      <w:r>
        <w:rPr/>
        <w:t>term</w:t>
      </w:r>
      <w:r>
        <w:rPr>
          <w:spacing w:val="-1"/>
        </w:rPr>
        <w:t> </w:t>
      </w:r>
      <w:r>
        <w:rPr>
          <w:b/>
        </w:rPr>
        <w:t>ionic compound</w:t>
      </w:r>
      <w:r>
        <w:rPr>
          <w:b/>
          <w:spacing w:val="-6"/>
        </w:rPr>
        <w:t> </w:t>
      </w:r>
      <w:r>
        <w:rPr/>
        <w:t>refers</w:t>
      </w:r>
      <w:r>
        <w:rPr>
          <w:spacing w:val="-3"/>
        </w:rPr>
        <w:t> </w:t>
      </w:r>
      <w:r>
        <w:rPr/>
        <w:t>to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compound</w:t>
      </w:r>
      <w:r>
        <w:rPr>
          <w:spacing w:val="-3"/>
        </w:rPr>
        <w:t> </w:t>
      </w:r>
      <w:r>
        <w:rPr/>
        <w:t>where</w:t>
      </w:r>
      <w:r>
        <w:rPr>
          <w:spacing w:val="-2"/>
        </w:rPr>
        <w:t> </w:t>
      </w:r>
      <w:r>
        <w:rPr/>
        <w:t>positively-charged</w:t>
      </w:r>
      <w:r>
        <w:rPr>
          <w:spacing w:val="-2"/>
        </w:rPr>
        <w:t> </w:t>
      </w:r>
      <w:r>
        <w:rPr>
          <w:b/>
        </w:rPr>
        <w:t>cations</w:t>
      </w:r>
      <w:r>
        <w:rPr>
          <w:b/>
          <w:spacing w:val="-5"/>
        </w:rPr>
        <w:t> </w:t>
      </w:r>
      <w:r>
        <w:rPr/>
        <w:t>are</w:t>
      </w:r>
      <w:r>
        <w:rPr>
          <w:spacing w:val="-5"/>
        </w:rPr>
        <w:t> </w:t>
      </w:r>
      <w:r>
        <w:rPr/>
        <w:t>attracted</w:t>
      </w:r>
      <w:r>
        <w:rPr>
          <w:spacing w:val="-5"/>
        </w:rPr>
        <w:t> </w:t>
      </w:r>
      <w:r>
        <w:rPr/>
        <w:t>to</w:t>
      </w:r>
      <w:r>
        <w:rPr>
          <w:spacing w:val="-3"/>
        </w:rPr>
        <w:t> </w:t>
      </w:r>
      <w:r>
        <w:rPr/>
        <w:t>negatively-charged </w:t>
      </w:r>
      <w:r>
        <w:rPr>
          <w:b/>
        </w:rPr>
        <w:t>anions </w:t>
      </w:r>
      <w:r>
        <w:rPr/>
        <w:t>due to the attraction of their opposite charges.</w:t>
      </w:r>
      <w:r>
        <w:rPr>
          <w:spacing w:val="40"/>
        </w:rPr>
        <w:t> </w:t>
      </w:r>
      <w:r>
        <w:rPr/>
        <w:t>This attraction between different charges is referred to </w:t>
      </w:r>
      <w:r>
        <w:rPr>
          <w:b/>
        </w:rPr>
        <w:t>electrostatic attraction </w:t>
      </w:r>
      <w:r>
        <w:rPr/>
        <w:t>and this attraction is what’s normally misnamed an “ionic bond.”</w:t>
      </w:r>
    </w:p>
    <w:p>
      <w:pPr>
        <w:pStyle w:val="BodyText"/>
        <w:spacing w:line="276" w:lineRule="auto" w:before="201"/>
        <w:ind w:left="100" w:right="251"/>
      </w:pPr>
      <w:r>
        <w:rPr/>
        <w:t>So,</w:t>
      </w:r>
      <w:r>
        <w:rPr>
          <w:spacing w:val="-1"/>
        </w:rPr>
        <w:t> </w:t>
      </w:r>
      <w:r>
        <w:rPr/>
        <w:t>how</w:t>
      </w:r>
      <w:r>
        <w:rPr>
          <w:spacing w:val="-3"/>
        </w:rPr>
        <w:t> </w:t>
      </w:r>
      <w:r>
        <w:rPr/>
        <w:t>do</w:t>
      </w:r>
      <w:r>
        <w:rPr>
          <w:spacing w:val="-1"/>
        </w:rPr>
        <w:t> </w:t>
      </w:r>
      <w:r>
        <w:rPr/>
        <w:t>these</w:t>
      </w:r>
      <w:r>
        <w:rPr>
          <w:spacing w:val="-1"/>
        </w:rPr>
        <w:t> </w:t>
      </w:r>
      <w:r>
        <w:rPr/>
        <w:t>ions</w:t>
      </w:r>
      <w:r>
        <w:rPr>
          <w:spacing w:val="-1"/>
        </w:rPr>
        <w:t> </w:t>
      </w:r>
      <w:r>
        <w:rPr/>
        <w:t>form</w:t>
      </w:r>
      <w:r>
        <w:rPr>
          <w:spacing w:val="-5"/>
        </w:rPr>
        <w:t> </w:t>
      </w:r>
      <w:r>
        <w:rPr/>
        <w:t>in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first</w:t>
      </w:r>
      <w:r>
        <w:rPr>
          <w:spacing w:val="-2"/>
        </w:rPr>
        <w:t> </w:t>
      </w:r>
      <w:r>
        <w:rPr/>
        <w:t>place?</w:t>
      </w:r>
      <w:r>
        <w:rPr>
          <w:spacing w:val="40"/>
        </w:rPr>
        <w:t> </w:t>
      </w:r>
      <w:r>
        <w:rPr/>
        <w:t>If</w:t>
      </w:r>
      <w:r>
        <w:rPr>
          <w:spacing w:val="-1"/>
        </w:rPr>
        <w:t> </w:t>
      </w:r>
      <w:r>
        <w:rPr/>
        <w:t>you</w:t>
      </w:r>
      <w:r>
        <w:rPr>
          <w:spacing w:val="-1"/>
        </w:rPr>
        <w:t> </w:t>
      </w:r>
      <w:r>
        <w:rPr/>
        <w:t>guessed</w:t>
      </w:r>
      <w:r>
        <w:rPr>
          <w:spacing w:val="-1"/>
        </w:rPr>
        <w:t> </w:t>
      </w:r>
      <w:r>
        <w:rPr/>
        <w:t>that</w:t>
      </w:r>
      <w:r>
        <w:rPr>
          <w:spacing w:val="-3"/>
        </w:rPr>
        <w:t> </w:t>
      </w:r>
      <w:r>
        <w:rPr/>
        <w:t>it</w:t>
      </w:r>
      <w:r>
        <w:rPr>
          <w:spacing w:val="-3"/>
        </w:rPr>
        <w:t> </w:t>
      </w:r>
      <w:r>
        <w:rPr/>
        <w:t>has</w:t>
      </w:r>
      <w:r>
        <w:rPr>
          <w:spacing w:val="-3"/>
        </w:rPr>
        <w:t> </w:t>
      </w:r>
      <w:r>
        <w:rPr/>
        <w:t>something</w:t>
      </w:r>
      <w:r>
        <w:rPr>
          <w:spacing w:val="-4"/>
        </w:rPr>
        <w:t> </w:t>
      </w:r>
      <w:r>
        <w:rPr/>
        <w:t>to</w:t>
      </w:r>
      <w:r>
        <w:rPr>
          <w:spacing w:val="-1"/>
        </w:rPr>
        <w:t> </w:t>
      </w:r>
      <w:r>
        <w:rPr/>
        <w:t>do</w:t>
      </w:r>
      <w:r>
        <w:rPr>
          <w:spacing w:val="-1"/>
        </w:rPr>
        <w:t> </w:t>
      </w:r>
      <w:r>
        <w:rPr/>
        <w:t>with</w:t>
      </w:r>
      <w:r>
        <w:rPr>
          <w:spacing w:val="-4"/>
        </w:rPr>
        <w:t> </w:t>
      </w:r>
      <w:r>
        <w:rPr/>
        <w:t>the</w:t>
      </w:r>
      <w:r>
        <w:rPr>
          <w:spacing w:val="-1"/>
        </w:rPr>
        <w:t> </w:t>
      </w:r>
      <w:r>
        <w:rPr/>
        <w:t>octet rule</w:t>
      </w:r>
      <w:r>
        <w:rPr>
          <w:vertAlign w:val="superscript"/>
        </w:rPr>
        <w:t>2</w:t>
      </w:r>
      <w:r>
        <w:rPr>
          <w:vertAlign w:val="baseline"/>
        </w:rPr>
        <w:t>, you’re right.</w:t>
      </w:r>
      <w:r>
        <w:rPr>
          <w:spacing w:val="40"/>
          <w:vertAlign w:val="baseline"/>
        </w:rPr>
        <w:t> </w:t>
      </w:r>
      <w:r>
        <w:rPr>
          <w:vertAlign w:val="baseline"/>
        </w:rPr>
        <w:t>Let’s see what happens when neutral fluorine and lithium atoms react to form the ionic compound lithium fluoride.</w:t>
      </w:r>
    </w:p>
    <w:p>
      <w:pPr>
        <w:pStyle w:val="ListParagraph"/>
        <w:numPr>
          <w:ilvl w:val="0"/>
          <w:numId w:val="1"/>
        </w:numPr>
        <w:tabs>
          <w:tab w:pos="820" w:val="left" w:leader="none"/>
          <w:tab w:pos="821" w:val="left" w:leader="none"/>
        </w:tabs>
        <w:spacing w:line="276" w:lineRule="auto" w:before="198" w:after="0"/>
        <w:ind w:left="820" w:right="319" w:hanging="360"/>
        <w:jc w:val="left"/>
        <w:rPr>
          <w:rFonts w:ascii="Symbol" w:hAnsi="Symbol"/>
          <w:sz w:val="22"/>
        </w:rPr>
      </w:pPr>
      <w:r>
        <w:rPr>
          <w:sz w:val="22"/>
        </w:rPr>
        <w:t>By</w:t>
      </w:r>
      <w:r>
        <w:rPr>
          <w:spacing w:val="-5"/>
          <w:sz w:val="22"/>
        </w:rPr>
        <w:t> </w:t>
      </w:r>
      <w:r>
        <w:rPr>
          <w:sz w:val="22"/>
        </w:rPr>
        <w:t>itself,</w:t>
      </w:r>
      <w:r>
        <w:rPr>
          <w:spacing w:val="-3"/>
          <w:sz w:val="22"/>
        </w:rPr>
        <w:t> </w:t>
      </w:r>
      <w:r>
        <w:rPr>
          <w:sz w:val="22"/>
        </w:rPr>
        <w:t>fluorine</w:t>
      </w:r>
      <w:r>
        <w:rPr>
          <w:spacing w:val="-3"/>
          <w:sz w:val="22"/>
        </w:rPr>
        <w:t> </w:t>
      </w:r>
      <w:r>
        <w:rPr>
          <w:sz w:val="22"/>
        </w:rPr>
        <w:t>has</w:t>
      </w:r>
      <w:r>
        <w:rPr>
          <w:spacing w:val="-3"/>
          <w:sz w:val="22"/>
        </w:rPr>
        <w:t> </w:t>
      </w:r>
      <w:r>
        <w:rPr>
          <w:sz w:val="22"/>
        </w:rPr>
        <w:t>seven</w:t>
      </w:r>
      <w:r>
        <w:rPr>
          <w:spacing w:val="-3"/>
          <w:sz w:val="22"/>
        </w:rPr>
        <w:t> </w:t>
      </w:r>
      <w:r>
        <w:rPr>
          <w:sz w:val="22"/>
        </w:rPr>
        <w:t>valence</w:t>
      </w:r>
      <w:r>
        <w:rPr>
          <w:spacing w:val="-4"/>
          <w:sz w:val="22"/>
        </w:rPr>
        <w:t> </w:t>
      </w:r>
      <w:r>
        <w:rPr>
          <w:sz w:val="22"/>
        </w:rPr>
        <w:t>electrons.</w:t>
      </w:r>
      <w:r>
        <w:rPr>
          <w:spacing w:val="40"/>
          <w:sz w:val="22"/>
        </w:rPr>
        <w:t> </w:t>
      </w:r>
      <w:r>
        <w:rPr>
          <w:sz w:val="22"/>
        </w:rPr>
        <w:t>However,</w:t>
      </w:r>
      <w:r>
        <w:rPr>
          <w:spacing w:val="-3"/>
          <w:sz w:val="22"/>
        </w:rPr>
        <w:t> </w:t>
      </w:r>
      <w:r>
        <w:rPr>
          <w:sz w:val="22"/>
        </w:rPr>
        <w:t>due</w:t>
      </w:r>
      <w:r>
        <w:rPr>
          <w:spacing w:val="-3"/>
          <w:sz w:val="22"/>
        </w:rPr>
        <w:t> </w:t>
      </w:r>
      <w:r>
        <w:rPr>
          <w:sz w:val="22"/>
        </w:rPr>
        <w:t>to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octet</w:t>
      </w:r>
      <w:r>
        <w:rPr>
          <w:spacing w:val="-2"/>
          <w:sz w:val="22"/>
        </w:rPr>
        <w:t> </w:t>
      </w:r>
      <w:r>
        <w:rPr>
          <w:sz w:val="22"/>
        </w:rPr>
        <w:t>rule</w:t>
      </w:r>
      <w:r>
        <w:rPr>
          <w:spacing w:val="-4"/>
          <w:sz w:val="22"/>
        </w:rPr>
        <w:t> </w:t>
      </w:r>
      <w:r>
        <w:rPr>
          <w:sz w:val="22"/>
        </w:rPr>
        <w:t>(which</w:t>
      </w:r>
      <w:r>
        <w:rPr>
          <w:spacing w:val="-4"/>
          <w:sz w:val="22"/>
        </w:rPr>
        <w:t> </w:t>
      </w:r>
      <w:r>
        <w:rPr>
          <w:sz w:val="22"/>
        </w:rPr>
        <w:t>states</w:t>
      </w:r>
      <w:r>
        <w:rPr>
          <w:spacing w:val="-3"/>
          <w:sz w:val="22"/>
        </w:rPr>
        <w:t> </w:t>
      </w:r>
      <w:r>
        <w:rPr>
          <w:sz w:val="22"/>
        </w:rPr>
        <w:t>that all elements want to lose or gain electrons to be like the nearest noble gas), there is a strong driving force for it to gain one electron to get the same electron configuration as neon.</w:t>
      </w:r>
    </w:p>
    <w:p>
      <w:pPr>
        <w:pStyle w:val="ListParagraph"/>
        <w:numPr>
          <w:ilvl w:val="0"/>
          <w:numId w:val="1"/>
        </w:numPr>
        <w:tabs>
          <w:tab w:pos="820" w:val="left" w:leader="none"/>
          <w:tab w:pos="821" w:val="left" w:leader="none"/>
        </w:tabs>
        <w:spacing w:line="273" w:lineRule="auto" w:before="198" w:after="0"/>
        <w:ind w:left="820" w:right="658" w:hanging="360"/>
        <w:jc w:val="left"/>
        <w:rPr>
          <w:rFonts w:ascii="Symbol" w:hAnsi="Symbol"/>
          <w:sz w:val="22"/>
        </w:rPr>
      </w:pPr>
      <w:r>
        <w:rPr>
          <w:sz w:val="22"/>
        </w:rPr>
        <w:t>Likewise,</w:t>
      </w:r>
      <w:r>
        <w:rPr>
          <w:spacing w:val="-1"/>
          <w:sz w:val="22"/>
        </w:rPr>
        <w:t> </w:t>
      </w:r>
      <w:r>
        <w:rPr>
          <w:sz w:val="22"/>
        </w:rPr>
        <w:t>sodium</w:t>
      </w:r>
      <w:r>
        <w:rPr>
          <w:spacing w:val="-5"/>
          <w:sz w:val="22"/>
        </w:rPr>
        <w:t> </w:t>
      </w:r>
      <w:r>
        <w:rPr>
          <w:sz w:val="22"/>
        </w:rPr>
        <w:t>has</w:t>
      </w:r>
      <w:r>
        <w:rPr>
          <w:spacing w:val="-1"/>
          <w:sz w:val="22"/>
        </w:rPr>
        <w:t> </w:t>
      </w:r>
      <w:r>
        <w:rPr>
          <w:sz w:val="22"/>
        </w:rPr>
        <w:t>one</w:t>
      </w:r>
      <w:r>
        <w:rPr>
          <w:spacing w:val="-1"/>
          <w:sz w:val="22"/>
        </w:rPr>
        <w:t> </w:t>
      </w:r>
      <w:r>
        <w:rPr>
          <w:sz w:val="22"/>
        </w:rPr>
        <w:t>valence</w:t>
      </w:r>
      <w:r>
        <w:rPr>
          <w:spacing w:val="-1"/>
          <w:sz w:val="22"/>
        </w:rPr>
        <w:t> </w:t>
      </w:r>
      <w:r>
        <w:rPr>
          <w:sz w:val="22"/>
        </w:rPr>
        <w:t>electron.</w:t>
      </w:r>
      <w:r>
        <w:rPr>
          <w:spacing w:val="40"/>
          <w:sz w:val="22"/>
        </w:rPr>
        <w:t> </w:t>
      </w:r>
      <w:r>
        <w:rPr>
          <w:sz w:val="22"/>
        </w:rPr>
        <w:t>However,</w:t>
      </w:r>
      <w:r>
        <w:rPr>
          <w:spacing w:val="-4"/>
          <w:sz w:val="22"/>
        </w:rPr>
        <w:t> </w:t>
      </w:r>
      <w:r>
        <w:rPr>
          <w:sz w:val="22"/>
        </w:rPr>
        <w:t>due</w:t>
      </w:r>
      <w:r>
        <w:rPr>
          <w:spacing w:val="-1"/>
          <w:sz w:val="22"/>
        </w:rPr>
        <w:t> </w:t>
      </w:r>
      <w:r>
        <w:rPr>
          <w:sz w:val="22"/>
        </w:rPr>
        <w:t>to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octet</w:t>
      </w:r>
      <w:r>
        <w:rPr>
          <w:spacing w:val="-2"/>
          <w:sz w:val="22"/>
        </w:rPr>
        <w:t> </w:t>
      </w:r>
      <w:r>
        <w:rPr>
          <w:sz w:val="22"/>
        </w:rPr>
        <w:t>rule,</w:t>
      </w:r>
      <w:r>
        <w:rPr>
          <w:spacing w:val="-3"/>
          <w:sz w:val="22"/>
        </w:rPr>
        <w:t> </w:t>
      </w:r>
      <w:r>
        <w:rPr>
          <w:sz w:val="22"/>
        </w:rPr>
        <w:t>there</w:t>
      </w:r>
      <w:r>
        <w:rPr>
          <w:spacing w:val="-3"/>
          <w:sz w:val="22"/>
        </w:rPr>
        <w:t> </w:t>
      </w:r>
      <w:r>
        <w:rPr>
          <w:sz w:val="22"/>
        </w:rPr>
        <w:t>is</w:t>
      </w:r>
      <w:r>
        <w:rPr>
          <w:spacing w:val="-1"/>
          <w:sz w:val="22"/>
        </w:rPr>
        <w:t> </w:t>
      </w:r>
      <w:r>
        <w:rPr>
          <w:sz w:val="22"/>
        </w:rPr>
        <w:t>a</w:t>
      </w:r>
      <w:r>
        <w:rPr>
          <w:spacing w:val="-1"/>
          <w:sz w:val="22"/>
        </w:rPr>
        <w:t> </w:t>
      </w:r>
      <w:r>
        <w:rPr>
          <w:sz w:val="22"/>
        </w:rPr>
        <w:t>strong driving</w:t>
      </w:r>
      <w:r>
        <w:rPr>
          <w:spacing w:val="-5"/>
          <w:sz w:val="22"/>
        </w:rPr>
        <w:t> </w:t>
      </w:r>
      <w:r>
        <w:rPr>
          <w:sz w:val="22"/>
        </w:rPr>
        <w:t>force</w:t>
      </w:r>
      <w:r>
        <w:rPr>
          <w:spacing w:val="-4"/>
          <w:sz w:val="22"/>
        </w:rPr>
        <w:t> </w:t>
      </w:r>
      <w:r>
        <w:rPr>
          <w:sz w:val="22"/>
        </w:rPr>
        <w:t>for</w:t>
      </w:r>
      <w:r>
        <w:rPr>
          <w:spacing w:val="-4"/>
          <w:sz w:val="22"/>
        </w:rPr>
        <w:t> </w:t>
      </w:r>
      <w:r>
        <w:rPr>
          <w:sz w:val="22"/>
        </w:rPr>
        <w:t>it</w:t>
      </w:r>
      <w:r>
        <w:rPr>
          <w:spacing w:val="-4"/>
          <w:sz w:val="22"/>
        </w:rPr>
        <w:t> </w:t>
      </w:r>
      <w:r>
        <w:rPr>
          <w:sz w:val="22"/>
        </w:rPr>
        <w:t>to</w:t>
      </w:r>
      <w:r>
        <w:rPr>
          <w:spacing w:val="-5"/>
          <w:sz w:val="22"/>
        </w:rPr>
        <w:t> </w:t>
      </w:r>
      <w:r>
        <w:rPr>
          <w:sz w:val="22"/>
        </w:rPr>
        <w:t>lose</w:t>
      </w:r>
      <w:r>
        <w:rPr>
          <w:spacing w:val="-2"/>
          <w:sz w:val="22"/>
        </w:rPr>
        <w:t> </w:t>
      </w:r>
      <w:r>
        <w:rPr>
          <w:sz w:val="22"/>
        </w:rPr>
        <w:t>this</w:t>
      </w:r>
      <w:r>
        <w:rPr>
          <w:spacing w:val="-2"/>
          <w:sz w:val="22"/>
        </w:rPr>
        <w:t> </w:t>
      </w:r>
      <w:r>
        <w:rPr>
          <w:sz w:val="22"/>
        </w:rPr>
        <w:t>one electron</w:t>
      </w:r>
      <w:r>
        <w:rPr>
          <w:spacing w:val="-2"/>
          <w:sz w:val="22"/>
        </w:rPr>
        <w:t> </w:t>
      </w:r>
      <w:r>
        <w:rPr>
          <w:sz w:val="22"/>
        </w:rPr>
        <w:t>to</w:t>
      </w:r>
      <w:r>
        <w:rPr>
          <w:spacing w:val="-2"/>
          <w:sz w:val="22"/>
        </w:rPr>
        <w:t> </w:t>
      </w:r>
      <w:r>
        <w:rPr>
          <w:sz w:val="22"/>
        </w:rPr>
        <w:t>get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same</w:t>
      </w:r>
      <w:r>
        <w:rPr>
          <w:spacing w:val="-2"/>
          <w:sz w:val="22"/>
        </w:rPr>
        <w:t> </w:t>
      </w:r>
      <w:r>
        <w:rPr>
          <w:sz w:val="22"/>
        </w:rPr>
        <w:t>electron</w:t>
      </w:r>
      <w:r>
        <w:rPr>
          <w:spacing w:val="-5"/>
          <w:sz w:val="22"/>
        </w:rPr>
        <w:t> </w:t>
      </w:r>
      <w:r>
        <w:rPr>
          <w:sz w:val="22"/>
        </w:rPr>
        <w:t>configuration</w:t>
      </w:r>
      <w:r>
        <w:rPr>
          <w:spacing w:val="-5"/>
          <w:sz w:val="22"/>
        </w:rPr>
        <w:t> </w:t>
      </w:r>
      <w:r>
        <w:rPr>
          <w:sz w:val="22"/>
        </w:rPr>
        <w:t>as</w:t>
      </w:r>
      <w:r>
        <w:rPr>
          <w:spacing w:val="-2"/>
          <w:sz w:val="22"/>
        </w:rPr>
        <w:t> </w:t>
      </w:r>
      <w:r>
        <w:rPr>
          <w:sz w:val="22"/>
        </w:rPr>
        <w:t>helium.</w:t>
      </w:r>
    </w:p>
    <w:p>
      <w:pPr>
        <w:pStyle w:val="ListParagraph"/>
        <w:numPr>
          <w:ilvl w:val="0"/>
          <w:numId w:val="1"/>
        </w:numPr>
        <w:tabs>
          <w:tab w:pos="820" w:val="left" w:leader="none"/>
          <w:tab w:pos="821" w:val="left" w:leader="none"/>
        </w:tabs>
        <w:spacing w:line="276" w:lineRule="auto" w:before="202" w:after="0"/>
        <w:ind w:left="820" w:right="233" w:hanging="360"/>
        <w:jc w:val="left"/>
        <w:rPr>
          <w:rFonts w:ascii="Symbol" w:hAnsi="Symbol"/>
          <w:sz w:val="22"/>
        </w:rPr>
      </w:pPr>
      <w:r>
        <w:rPr>
          <w:sz w:val="22"/>
        </w:rPr>
        <w:t>When a lithium atom comes into contact with a fluorine atom, the lithium atom (which wants to lose an electron</w:t>
      </w:r>
      <w:r>
        <w:rPr>
          <w:sz w:val="22"/>
          <w:vertAlign w:val="superscript"/>
        </w:rPr>
        <w:t>3</w:t>
      </w:r>
      <w:r>
        <w:rPr>
          <w:sz w:val="22"/>
          <w:vertAlign w:val="baseline"/>
        </w:rPr>
        <w:t>) gives its electron to the fluorine atom (which wants to gain an electron).</w:t>
      </w:r>
      <w:r>
        <w:rPr>
          <w:spacing w:val="40"/>
          <w:sz w:val="22"/>
          <w:vertAlign w:val="baseline"/>
        </w:rPr>
        <w:t> </w:t>
      </w:r>
      <w:r>
        <w:rPr>
          <w:sz w:val="22"/>
          <w:vertAlign w:val="baseline"/>
        </w:rPr>
        <w:t>This loss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of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an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electron</w:t>
      </w:r>
      <w:r>
        <w:rPr>
          <w:spacing w:val="-5"/>
          <w:sz w:val="22"/>
          <w:vertAlign w:val="baseline"/>
        </w:rPr>
        <w:t> </w:t>
      </w:r>
      <w:r>
        <w:rPr>
          <w:sz w:val="22"/>
          <w:vertAlign w:val="baseline"/>
        </w:rPr>
        <w:t>makes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lithium</w:t>
      </w:r>
      <w:r>
        <w:rPr>
          <w:spacing w:val="-6"/>
          <w:sz w:val="22"/>
          <w:vertAlign w:val="baseline"/>
        </w:rPr>
        <w:t> </w:t>
      </w:r>
      <w:r>
        <w:rPr>
          <w:sz w:val="22"/>
          <w:vertAlign w:val="baseline"/>
        </w:rPr>
        <w:t>into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a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Li</w:t>
      </w:r>
      <w:r>
        <w:rPr>
          <w:sz w:val="22"/>
          <w:vertAlign w:val="superscript"/>
        </w:rPr>
        <w:t>+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cation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and</w:t>
      </w:r>
      <w:r>
        <w:rPr>
          <w:spacing w:val="-7"/>
          <w:sz w:val="22"/>
          <w:vertAlign w:val="baseline"/>
        </w:rPr>
        <w:t> </w:t>
      </w:r>
      <w:r>
        <w:rPr>
          <w:sz w:val="22"/>
          <w:vertAlign w:val="baseline"/>
        </w:rPr>
        <w:t>the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gain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of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an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electron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makes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fluorine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into a F</w:t>
      </w:r>
      <w:r>
        <w:rPr>
          <w:sz w:val="22"/>
          <w:vertAlign w:val="superscript"/>
        </w:rPr>
        <w:t>-</w:t>
      </w:r>
      <w:r>
        <w:rPr>
          <w:sz w:val="22"/>
          <w:vertAlign w:val="baseline"/>
        </w:rPr>
        <w:t> anion.</w:t>
      </w:r>
    </w:p>
    <w:p>
      <w:pPr>
        <w:pStyle w:val="ListParagraph"/>
        <w:numPr>
          <w:ilvl w:val="0"/>
          <w:numId w:val="1"/>
        </w:numPr>
        <w:tabs>
          <w:tab w:pos="820" w:val="left" w:leader="none"/>
          <w:tab w:pos="821" w:val="left" w:leader="none"/>
        </w:tabs>
        <w:spacing w:line="273" w:lineRule="auto" w:before="197" w:after="0"/>
        <w:ind w:left="820" w:right="399" w:hanging="360"/>
        <w:jc w:val="left"/>
        <w:rPr>
          <w:rFonts w:ascii="Symbol" w:hAnsi="Symbol"/>
          <w:sz w:val="22"/>
        </w:rPr>
      </w:pPr>
      <w:r>
        <w:rPr>
          <w:sz w:val="22"/>
        </w:rPr>
        <w:t>Because</w:t>
      </w:r>
      <w:r>
        <w:rPr>
          <w:spacing w:val="-2"/>
          <w:sz w:val="22"/>
        </w:rPr>
        <w:t> </w:t>
      </w:r>
      <w:r>
        <w:rPr>
          <w:sz w:val="22"/>
        </w:rPr>
        <w:t>positive</w:t>
      </w:r>
      <w:r>
        <w:rPr>
          <w:spacing w:val="-2"/>
          <w:sz w:val="22"/>
        </w:rPr>
        <w:t> </w:t>
      </w:r>
      <w:r>
        <w:rPr>
          <w:sz w:val="22"/>
        </w:rPr>
        <w:t>and</w:t>
      </w:r>
      <w:r>
        <w:rPr>
          <w:spacing w:val="-2"/>
          <w:sz w:val="22"/>
        </w:rPr>
        <w:t> </w:t>
      </w:r>
      <w:r>
        <w:rPr>
          <w:sz w:val="22"/>
        </w:rPr>
        <w:t>negative</w:t>
      </w:r>
      <w:r>
        <w:rPr>
          <w:spacing w:val="-2"/>
          <w:sz w:val="22"/>
        </w:rPr>
        <w:t> </w:t>
      </w:r>
      <w:r>
        <w:rPr>
          <w:sz w:val="22"/>
        </w:rPr>
        <w:t>charges</w:t>
      </w:r>
      <w:r>
        <w:rPr>
          <w:spacing w:val="-2"/>
          <w:sz w:val="22"/>
        </w:rPr>
        <w:t> </w:t>
      </w:r>
      <w:r>
        <w:rPr>
          <w:sz w:val="22"/>
        </w:rPr>
        <w:t>are</w:t>
      </w:r>
      <w:r>
        <w:rPr>
          <w:spacing w:val="-2"/>
          <w:sz w:val="22"/>
        </w:rPr>
        <w:t> </w:t>
      </w:r>
      <w:r>
        <w:rPr>
          <w:sz w:val="22"/>
        </w:rPr>
        <w:t>attracted</w:t>
      </w:r>
      <w:r>
        <w:rPr>
          <w:spacing w:val="-4"/>
          <w:sz w:val="22"/>
        </w:rPr>
        <w:t> </w:t>
      </w:r>
      <w:r>
        <w:rPr>
          <w:sz w:val="22"/>
        </w:rPr>
        <w:t>to</w:t>
      </w:r>
      <w:r>
        <w:rPr>
          <w:spacing w:val="-5"/>
          <w:sz w:val="22"/>
        </w:rPr>
        <w:t> </w:t>
      </w:r>
      <w:r>
        <w:rPr>
          <w:sz w:val="22"/>
        </w:rPr>
        <w:t>one</w:t>
      </w:r>
      <w:r>
        <w:rPr>
          <w:spacing w:val="-2"/>
          <w:sz w:val="22"/>
        </w:rPr>
        <w:t> </w:t>
      </w:r>
      <w:r>
        <w:rPr>
          <w:sz w:val="22"/>
        </w:rPr>
        <w:t>another,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ions</w:t>
      </w:r>
      <w:r>
        <w:rPr>
          <w:spacing w:val="-4"/>
          <w:sz w:val="22"/>
        </w:rPr>
        <w:t> </w:t>
      </w:r>
      <w:r>
        <w:rPr>
          <w:sz w:val="22"/>
        </w:rPr>
        <w:t>to</w:t>
      </w:r>
      <w:r>
        <w:rPr>
          <w:spacing w:val="-2"/>
          <w:sz w:val="22"/>
        </w:rPr>
        <w:t> </w:t>
      </w:r>
      <w:r>
        <w:rPr>
          <w:sz w:val="22"/>
        </w:rPr>
        <w:t>combine</w:t>
      </w:r>
      <w:r>
        <w:rPr>
          <w:spacing w:val="-2"/>
          <w:sz w:val="22"/>
        </w:rPr>
        <w:t> </w:t>
      </w:r>
      <w:r>
        <w:rPr>
          <w:sz w:val="22"/>
        </w:rPr>
        <w:t>to</w:t>
      </w:r>
      <w:r>
        <w:rPr>
          <w:spacing w:val="-2"/>
          <w:sz w:val="22"/>
        </w:rPr>
        <w:t> </w:t>
      </w:r>
      <w:r>
        <w:rPr>
          <w:sz w:val="22"/>
        </w:rPr>
        <w:t>form the ionic compound LiF.</w:t>
      </w:r>
    </w:p>
    <w:p>
      <w:pPr>
        <w:pStyle w:val="ListParagraph"/>
        <w:numPr>
          <w:ilvl w:val="0"/>
          <w:numId w:val="1"/>
        </w:numPr>
        <w:tabs>
          <w:tab w:pos="820" w:val="left" w:leader="none"/>
          <w:tab w:pos="821" w:val="left" w:leader="none"/>
        </w:tabs>
        <w:spacing w:line="268" w:lineRule="auto" w:before="201" w:after="0"/>
        <w:ind w:left="820" w:right="178" w:hanging="360"/>
        <w:jc w:val="left"/>
        <w:rPr>
          <w:rFonts w:ascii="Symbol" w:hAnsi="Symbol"/>
          <w:sz w:val="32"/>
        </w:rPr>
      </w:pPr>
      <w:r>
        <w:rPr>
          <w:sz w:val="22"/>
        </w:rPr>
        <w:t>More</w:t>
      </w:r>
      <w:r>
        <w:rPr>
          <w:spacing w:val="-4"/>
          <w:sz w:val="22"/>
        </w:rPr>
        <w:t> </w:t>
      </w:r>
      <w:r>
        <w:rPr>
          <w:sz w:val="22"/>
        </w:rPr>
        <w:t>than</w:t>
      </w:r>
      <w:r>
        <w:rPr>
          <w:spacing w:val="-2"/>
          <w:sz w:val="22"/>
        </w:rPr>
        <w:t> </w:t>
      </w:r>
      <w:r>
        <w:rPr>
          <w:sz w:val="22"/>
        </w:rPr>
        <w:t>two</w:t>
      </w:r>
      <w:r>
        <w:rPr>
          <w:spacing w:val="-5"/>
          <w:sz w:val="22"/>
        </w:rPr>
        <w:t> </w:t>
      </w:r>
      <w:r>
        <w:rPr>
          <w:sz w:val="22"/>
        </w:rPr>
        <w:t>atoms</w:t>
      </w:r>
      <w:r>
        <w:rPr>
          <w:spacing w:val="-2"/>
          <w:sz w:val="22"/>
        </w:rPr>
        <w:t> </w:t>
      </w:r>
      <w:r>
        <w:rPr>
          <w:sz w:val="22"/>
        </w:rPr>
        <w:t>typically</w:t>
      </w:r>
      <w:r>
        <w:rPr>
          <w:spacing w:val="-5"/>
          <w:sz w:val="22"/>
        </w:rPr>
        <w:t> </w:t>
      </w:r>
      <w:r>
        <w:rPr>
          <w:sz w:val="22"/>
        </w:rPr>
        <w:t>combine</w:t>
      </w:r>
      <w:r>
        <w:rPr>
          <w:spacing w:val="-2"/>
          <w:sz w:val="22"/>
        </w:rPr>
        <w:t> </w:t>
      </w:r>
      <w:r>
        <w:rPr>
          <w:sz w:val="22"/>
        </w:rPr>
        <w:t>with</w:t>
      </w:r>
      <w:r>
        <w:rPr>
          <w:spacing w:val="-2"/>
          <w:sz w:val="22"/>
        </w:rPr>
        <w:t> </w:t>
      </w:r>
      <w:r>
        <w:rPr>
          <w:sz w:val="22"/>
        </w:rPr>
        <w:t>each</w:t>
      </w:r>
      <w:r>
        <w:rPr>
          <w:spacing w:val="-2"/>
          <w:sz w:val="22"/>
        </w:rPr>
        <w:t> </w:t>
      </w:r>
      <w:r>
        <w:rPr>
          <w:sz w:val="22"/>
        </w:rPr>
        <w:t>other</w:t>
      </w:r>
      <w:r>
        <w:rPr>
          <w:spacing w:val="-1"/>
          <w:sz w:val="22"/>
        </w:rPr>
        <w:t> </w:t>
      </w:r>
      <w:r>
        <w:rPr>
          <w:sz w:val="22"/>
        </w:rPr>
        <w:t>to</w:t>
      </w:r>
      <w:r>
        <w:rPr>
          <w:spacing w:val="-2"/>
          <w:sz w:val="22"/>
        </w:rPr>
        <w:t> </w:t>
      </w:r>
      <w:r>
        <w:rPr>
          <w:sz w:val="22"/>
        </w:rPr>
        <w:t>form</w:t>
      </w:r>
      <w:r>
        <w:rPr>
          <w:spacing w:val="-6"/>
          <w:sz w:val="22"/>
        </w:rPr>
        <w:t> </w:t>
      </w:r>
      <w:r>
        <w:rPr>
          <w:sz w:val="22"/>
        </w:rPr>
        <w:t>larger</w:t>
      </w:r>
      <w:r>
        <w:rPr>
          <w:spacing w:val="-1"/>
          <w:sz w:val="22"/>
        </w:rPr>
        <w:t> </w:t>
      </w:r>
      <w:r>
        <w:rPr>
          <w:sz w:val="22"/>
        </w:rPr>
        <w:t>ionic</w:t>
      </w:r>
      <w:r>
        <w:rPr>
          <w:spacing w:val="-2"/>
          <w:sz w:val="22"/>
        </w:rPr>
        <w:t> </w:t>
      </w:r>
      <w:r>
        <w:rPr>
          <w:sz w:val="22"/>
        </w:rPr>
        <w:t>crystals.</w:t>
      </w:r>
      <w:r>
        <w:rPr>
          <w:spacing w:val="40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pattern in which the ions arrange themselves is called a </w:t>
      </w:r>
      <w:r>
        <w:rPr>
          <w:b/>
          <w:sz w:val="22"/>
        </w:rPr>
        <w:t>crystal lattice</w:t>
      </w:r>
      <w:r>
        <w:rPr>
          <w:sz w:val="22"/>
        </w:rPr>
        <w:t>.</w:t>
      </w:r>
      <w:r>
        <w:rPr>
          <w:spacing w:val="40"/>
          <w:sz w:val="22"/>
        </w:rPr>
        <w:t> </w:t>
      </w:r>
      <w:r>
        <w:rPr>
          <w:sz w:val="22"/>
        </w:rPr>
        <w:t>The smallest repeating unit that makes up the crystal lattice is called the </w:t>
      </w:r>
      <w:r>
        <w:rPr>
          <w:b/>
          <w:sz w:val="22"/>
        </w:rPr>
        <w:t>unit cell </w:t>
      </w:r>
      <w:r>
        <w:rPr>
          <w:sz w:val="22"/>
        </w:rPr>
        <w:t>of the compound.</w:t>
      </w:r>
      <w:r>
        <w:rPr>
          <w:spacing w:val="40"/>
          <w:sz w:val="22"/>
        </w:rPr>
        <w:t> </w:t>
      </w:r>
      <w:r>
        <w:rPr>
          <w:sz w:val="22"/>
        </w:rPr>
        <w:t>This can be imagined by thinking of a child playing with “Legggo” blocks.</w:t>
      </w:r>
      <w:r>
        <w:rPr>
          <w:sz w:val="22"/>
          <w:vertAlign w:val="superscript"/>
        </w:rPr>
        <w:t>4</w:t>
      </w:r>
      <w:r>
        <w:rPr>
          <w:spacing w:val="40"/>
          <w:sz w:val="22"/>
          <w:vertAlign w:val="baseline"/>
        </w:rPr>
        <w:t> </w:t>
      </w:r>
      <w:r>
        <w:rPr>
          <w:sz w:val="22"/>
          <w:vertAlign w:val="baseline"/>
        </w:rPr>
        <w:t>Each block is equal to a unit cell, and the whole giant structure that’s ultimately made is the whole crystal.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4"/>
        </w:rPr>
      </w:pPr>
      <w:r>
        <w:rPr/>
        <w:pict>
          <v:rect style="position:absolute;margin-left:72.024002pt;margin-top:15.324039pt;width:144.020pt;height:.71997pt;mso-position-horizontal-relative:page;mso-position-vertical-relative:paragraph;z-index:-15728128;mso-wrap-distance-left:0;mso-wrap-distance-right:0" id="docshape4" filled="true" fillcolor="#000000" stroked="false">
            <v:fill type="solid"/>
            <w10:wrap type="topAndBottom"/>
          </v:rect>
        </w:pict>
      </w:r>
    </w:p>
    <w:p>
      <w:pPr>
        <w:spacing w:before="96"/>
        <w:ind w:left="100" w:right="0" w:firstLine="0"/>
        <w:jc w:val="left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Seriously,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don’t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use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the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term</w:t>
      </w:r>
      <w:r>
        <w:rPr>
          <w:spacing w:val="-7"/>
          <w:sz w:val="20"/>
          <w:vertAlign w:val="baseline"/>
        </w:rPr>
        <w:t> </w:t>
      </w:r>
      <w:r>
        <w:rPr>
          <w:sz w:val="20"/>
          <w:vertAlign w:val="baseline"/>
        </w:rPr>
        <w:t>“ionic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bond.”</w:t>
      </w:r>
      <w:r>
        <w:rPr>
          <w:spacing w:val="41"/>
          <w:sz w:val="20"/>
          <w:vertAlign w:val="baseline"/>
        </w:rPr>
        <w:t> </w:t>
      </w:r>
      <w:r>
        <w:rPr>
          <w:sz w:val="20"/>
          <w:vertAlign w:val="baseline"/>
        </w:rPr>
        <w:t>It’s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not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chemically-</w:t>
      </w:r>
      <w:r>
        <w:rPr>
          <w:spacing w:val="-2"/>
          <w:sz w:val="20"/>
          <w:vertAlign w:val="baseline"/>
        </w:rPr>
        <w:t>valid.</w:t>
      </w:r>
    </w:p>
    <w:p>
      <w:pPr>
        <w:spacing w:before="1"/>
        <w:ind w:left="100" w:right="0" w:firstLine="0"/>
        <w:jc w:val="left"/>
        <w:rPr>
          <w:sz w:val="20"/>
        </w:rPr>
      </w:pPr>
      <w:r>
        <w:rPr>
          <w:sz w:val="20"/>
          <w:vertAlign w:val="superscript"/>
        </w:rPr>
        <w:t>2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See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the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last</w:t>
      </w:r>
      <w:r>
        <w:rPr>
          <w:spacing w:val="-3"/>
          <w:sz w:val="20"/>
          <w:vertAlign w:val="baseline"/>
        </w:rPr>
        <w:t> </w:t>
      </w:r>
      <w:r>
        <w:rPr>
          <w:spacing w:val="-2"/>
          <w:sz w:val="20"/>
          <w:vertAlign w:val="baseline"/>
        </w:rPr>
        <w:t>chapter.</w:t>
      </w:r>
    </w:p>
    <w:p>
      <w:pPr>
        <w:spacing w:before="0"/>
        <w:ind w:left="100" w:right="251" w:firstLine="0"/>
        <w:jc w:val="left"/>
        <w:rPr>
          <w:sz w:val="20"/>
        </w:rPr>
      </w:pPr>
      <w:r>
        <w:rPr>
          <w:sz w:val="20"/>
          <w:vertAlign w:val="superscript"/>
        </w:rPr>
        <w:t>3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I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commonly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refer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to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atoms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or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molecules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“wanting”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to do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things.</w:t>
      </w:r>
      <w:r>
        <w:rPr>
          <w:spacing w:val="40"/>
          <w:sz w:val="20"/>
          <w:vertAlign w:val="baseline"/>
        </w:rPr>
        <w:t> </w:t>
      </w:r>
      <w:r>
        <w:rPr>
          <w:sz w:val="20"/>
          <w:vertAlign w:val="baseline"/>
        </w:rPr>
        <w:t>The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reader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should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understand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that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a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more rigorous way of describing this would be to say that an atom is </w:t>
      </w:r>
      <w:r>
        <w:rPr>
          <w:i/>
          <w:sz w:val="20"/>
          <w:vertAlign w:val="baseline"/>
        </w:rPr>
        <w:t>more stable </w:t>
      </w:r>
      <w:r>
        <w:rPr>
          <w:sz w:val="20"/>
          <w:vertAlign w:val="baseline"/>
        </w:rPr>
        <w:t>when something happens.</w:t>
      </w:r>
    </w:p>
    <w:p>
      <w:pPr>
        <w:spacing w:line="228" w:lineRule="exact" w:before="0"/>
        <w:ind w:left="100" w:right="0" w:firstLine="0"/>
        <w:jc w:val="left"/>
        <w:rPr>
          <w:sz w:val="20"/>
        </w:rPr>
      </w:pPr>
      <w:r>
        <w:rPr>
          <w:sz w:val="20"/>
          <w:vertAlign w:val="superscript"/>
        </w:rPr>
        <w:t>4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Extra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“g”s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added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as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the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result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of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a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lawsuit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for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copyright</w:t>
      </w:r>
      <w:r>
        <w:rPr>
          <w:spacing w:val="-5"/>
          <w:sz w:val="20"/>
          <w:vertAlign w:val="baseline"/>
        </w:rPr>
        <w:t> </w:t>
      </w:r>
      <w:r>
        <w:rPr>
          <w:spacing w:val="-2"/>
          <w:sz w:val="20"/>
          <w:vertAlign w:val="baseline"/>
        </w:rPr>
        <w:t>infringement.</w:t>
      </w:r>
    </w:p>
    <w:p>
      <w:pPr>
        <w:spacing w:after="0" w:line="228" w:lineRule="exact"/>
        <w:jc w:val="left"/>
        <w:rPr>
          <w:sz w:val="20"/>
        </w:rPr>
        <w:sectPr>
          <w:pgSz w:w="12240" w:h="15840"/>
          <w:pgMar w:top="1380" w:bottom="280" w:left="1340" w:right="1300"/>
        </w:sectPr>
      </w:pPr>
    </w:p>
    <w:p>
      <w:pPr>
        <w:pStyle w:val="Heading2"/>
      </w:pPr>
      <w:r>
        <w:rPr/>
        <w:t>Section</w:t>
      </w:r>
      <w:r>
        <w:rPr>
          <w:spacing w:val="-8"/>
        </w:rPr>
        <w:t> </w:t>
      </w:r>
      <w:r>
        <w:rPr/>
        <w:t>8.2:</w:t>
      </w:r>
      <w:r>
        <w:rPr>
          <w:spacing w:val="68"/>
        </w:rPr>
        <w:t> </w:t>
      </w:r>
      <w:r>
        <w:rPr/>
        <w:t>Properties</w:t>
      </w:r>
      <w:r>
        <w:rPr>
          <w:spacing w:val="-8"/>
        </w:rPr>
        <w:t> </w:t>
      </w:r>
      <w:r>
        <w:rPr/>
        <w:t>of</w:t>
      </w:r>
      <w:r>
        <w:rPr>
          <w:spacing w:val="-5"/>
        </w:rPr>
        <w:t> </w:t>
      </w:r>
      <w:r>
        <w:rPr/>
        <w:t>Ionic</w:t>
      </w:r>
      <w:r>
        <w:rPr>
          <w:spacing w:val="-7"/>
        </w:rPr>
        <w:t> </w:t>
      </w:r>
      <w:r>
        <w:rPr>
          <w:spacing w:val="-2"/>
        </w:rPr>
        <w:t>Compounds</w:t>
      </w:r>
    </w:p>
    <w:p>
      <w:pPr>
        <w:pStyle w:val="BodyText"/>
        <w:spacing w:line="276" w:lineRule="auto" w:before="251"/>
        <w:ind w:left="100" w:right="66"/>
      </w:pPr>
      <w:r>
        <w:rPr/>
        <w:drawing>
          <wp:anchor distT="0" distB="0" distL="0" distR="0" allowOverlap="1" layoutInCell="1" locked="0" behindDoc="0" simplePos="0" relativeHeight="15730176">
            <wp:simplePos x="0" y="0"/>
            <wp:positionH relativeFrom="page">
              <wp:posOffset>1004346</wp:posOffset>
            </wp:positionH>
            <wp:positionV relativeFrom="paragraph">
              <wp:posOffset>932696</wp:posOffset>
            </wp:positionV>
            <wp:extent cx="1781622" cy="1897350"/>
            <wp:effectExtent l="0" t="0" r="0" b="0"/>
            <wp:wrapNone/>
            <wp:docPr id="1" name="image2.png" descr="File:Sodium-fluoride-3D-ionic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1622" cy="1897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It’s</w:t>
      </w:r>
      <w:r>
        <w:rPr>
          <w:spacing w:val="-2"/>
        </w:rPr>
        <w:t> </w:t>
      </w:r>
      <w:r>
        <w:rPr/>
        <w:t>probably</w:t>
      </w:r>
      <w:r>
        <w:rPr>
          <w:spacing w:val="-5"/>
        </w:rPr>
        <w:t> </w:t>
      </w:r>
      <w:r>
        <w:rPr/>
        <w:t>not</w:t>
      </w:r>
      <w:r>
        <w:rPr>
          <w:spacing w:val="-1"/>
        </w:rPr>
        <w:t> </w:t>
      </w:r>
      <w:r>
        <w:rPr/>
        <w:t>surprising</w:t>
      </w:r>
      <w:r>
        <w:rPr>
          <w:spacing w:val="-5"/>
        </w:rPr>
        <w:t> </w:t>
      </w:r>
      <w:r>
        <w:rPr/>
        <w:t>that</w:t>
      </w:r>
      <w:r>
        <w:rPr>
          <w:spacing w:val="-1"/>
        </w:rPr>
        <w:t> </w:t>
      </w:r>
      <w:r>
        <w:rPr/>
        <w:t>the properties</w:t>
      </w:r>
      <w:r>
        <w:rPr>
          <w:spacing w:val="-2"/>
        </w:rPr>
        <w:t> </w:t>
      </w:r>
      <w:r>
        <w:rPr/>
        <w:t>of</w:t>
      </w:r>
      <w:r>
        <w:rPr>
          <w:spacing w:val="-4"/>
        </w:rPr>
        <w:t> </w:t>
      </w:r>
      <w:r>
        <w:rPr/>
        <w:t>ionic</w:t>
      </w:r>
      <w:r>
        <w:rPr>
          <w:spacing w:val="-4"/>
        </w:rPr>
        <w:t> </w:t>
      </w:r>
      <w:r>
        <w:rPr/>
        <w:t>compounds</w:t>
      </w:r>
      <w:r>
        <w:rPr>
          <w:spacing w:val="-2"/>
        </w:rPr>
        <w:t> </w:t>
      </w:r>
      <w:r>
        <w:rPr/>
        <w:t>are</w:t>
      </w:r>
      <w:r>
        <w:rPr>
          <w:spacing w:val="-4"/>
        </w:rPr>
        <w:t> </w:t>
      </w:r>
      <w:r>
        <w:rPr/>
        <w:t>closely</w:t>
      </w:r>
      <w:r>
        <w:rPr>
          <w:spacing w:val="-5"/>
        </w:rPr>
        <w:t> </w:t>
      </w:r>
      <w:r>
        <w:rPr/>
        <w:t>related</w:t>
      </w:r>
      <w:r>
        <w:rPr>
          <w:spacing w:val="-4"/>
        </w:rPr>
        <w:t> </w:t>
      </w:r>
      <w:r>
        <w:rPr/>
        <w:t>to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way</w:t>
      </w:r>
      <w:r>
        <w:rPr>
          <w:spacing w:val="-5"/>
        </w:rPr>
        <w:t> </w:t>
      </w:r>
      <w:r>
        <w:rPr/>
        <w:t>in</w:t>
      </w:r>
      <w:r>
        <w:rPr>
          <w:spacing w:val="-2"/>
        </w:rPr>
        <w:t> </w:t>
      </w:r>
      <w:r>
        <w:rPr/>
        <w:t>which cations and anions have been combined with one another.</w:t>
      </w:r>
      <w:r>
        <w:rPr>
          <w:spacing w:val="40"/>
        </w:rPr>
        <w:t> </w:t>
      </w:r>
      <w:r>
        <w:rPr/>
        <w:t>For your convenience, I have included the crystal structure of sodium fluoride as a reference in this section: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6"/>
        <w:rPr>
          <w:sz w:val="21"/>
        </w:rPr>
      </w:pPr>
    </w:p>
    <w:p>
      <w:pPr>
        <w:spacing w:line="276" w:lineRule="auto" w:before="1"/>
        <w:ind w:left="3557" w:right="251" w:firstLine="0"/>
        <w:jc w:val="left"/>
        <w:rPr>
          <w:i/>
          <w:sz w:val="22"/>
        </w:rPr>
      </w:pPr>
      <w:r>
        <w:rPr>
          <w:b/>
          <w:i/>
          <w:sz w:val="22"/>
        </w:rPr>
        <w:t>Figure 8.1:</w:t>
      </w:r>
      <w:r>
        <w:rPr>
          <w:b/>
          <w:i/>
          <w:spacing w:val="40"/>
          <w:sz w:val="22"/>
        </w:rPr>
        <w:t> </w:t>
      </w:r>
      <w:r>
        <w:rPr>
          <w:i/>
          <w:sz w:val="22"/>
        </w:rPr>
        <w:t>The crystal structure of NaF.</w:t>
      </w:r>
      <w:r>
        <w:rPr>
          <w:i/>
          <w:spacing w:val="40"/>
          <w:sz w:val="22"/>
        </w:rPr>
        <w:t> </w:t>
      </w:r>
      <w:r>
        <w:rPr>
          <w:i/>
          <w:sz w:val="22"/>
        </w:rPr>
        <w:t>The strong electrostatic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interactions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between</w:t>
      </w:r>
      <w:r>
        <w:rPr>
          <w:i/>
          <w:spacing w:val="-8"/>
          <w:sz w:val="22"/>
        </w:rPr>
        <w:t> </w:t>
      </w:r>
      <w:r>
        <w:rPr>
          <w:i/>
          <w:sz w:val="22"/>
        </w:rPr>
        <w:t>the</w:t>
      </w:r>
      <w:r>
        <w:rPr>
          <w:i/>
          <w:spacing w:val="-7"/>
          <w:sz w:val="22"/>
        </w:rPr>
        <w:t> </w:t>
      </w:r>
      <w:r>
        <w:rPr>
          <w:i/>
          <w:sz w:val="22"/>
        </w:rPr>
        <w:t>cations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and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anions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are responsible for the properties of ionic compounds.</w:t>
      </w:r>
    </w:p>
    <w:p>
      <w:pPr>
        <w:spacing w:before="208"/>
        <w:ind w:left="3557" w:right="0" w:firstLine="0"/>
        <w:jc w:val="left"/>
        <w:rPr>
          <w:i/>
          <w:sz w:val="16"/>
        </w:rPr>
      </w:pPr>
      <w:r>
        <w:rPr>
          <w:i/>
          <w:color w:val="0000FF"/>
          <w:spacing w:val="-2"/>
          <w:sz w:val="16"/>
          <w:u w:val="single" w:color="0000FF"/>
        </w:rPr>
        <w:t>http://commons.wikimedia.org/wiki/File:Sodium-fluoride-3D-ionic.png</w:t>
      </w:r>
    </w:p>
    <w:p>
      <w:pPr>
        <w:pStyle w:val="BodyText"/>
        <w:rPr>
          <w:i/>
          <w:sz w:val="18"/>
        </w:rPr>
      </w:pPr>
    </w:p>
    <w:p>
      <w:pPr>
        <w:pStyle w:val="BodyText"/>
        <w:rPr>
          <w:i/>
          <w:sz w:val="18"/>
        </w:rPr>
      </w:pPr>
    </w:p>
    <w:p>
      <w:pPr>
        <w:pStyle w:val="BodyText"/>
        <w:rPr>
          <w:i/>
          <w:sz w:val="18"/>
        </w:rPr>
      </w:pPr>
    </w:p>
    <w:p>
      <w:pPr>
        <w:pStyle w:val="BodyText"/>
        <w:rPr>
          <w:i/>
          <w:sz w:val="18"/>
        </w:rPr>
      </w:pPr>
    </w:p>
    <w:p>
      <w:pPr>
        <w:pStyle w:val="BodyText"/>
        <w:rPr>
          <w:i/>
          <w:sz w:val="18"/>
        </w:rPr>
      </w:pPr>
    </w:p>
    <w:p>
      <w:pPr>
        <w:pStyle w:val="BodyText"/>
        <w:rPr>
          <w:i/>
          <w:sz w:val="18"/>
        </w:rPr>
      </w:pPr>
    </w:p>
    <w:p>
      <w:pPr>
        <w:pStyle w:val="BodyText"/>
        <w:spacing w:line="276" w:lineRule="auto" w:before="124"/>
        <w:ind w:left="100" w:right="251"/>
      </w:pPr>
      <w:r>
        <w:rPr/>
        <w:t>One term that’s often used to describe how strongly the ions in an ionic compound are bound to each other is called the </w:t>
      </w:r>
      <w:r>
        <w:rPr>
          <w:b/>
        </w:rPr>
        <w:t>lattice energy, </w:t>
      </w:r>
      <w:r>
        <w:rPr/>
        <w:t>which is the amount of energy it takes to pull one mole of ions in a compound</w:t>
      </w:r>
      <w:r>
        <w:rPr>
          <w:spacing w:val="-2"/>
        </w:rPr>
        <w:t> </w:t>
      </w:r>
      <w:r>
        <w:rPr/>
        <w:t>apart</w:t>
      </w:r>
      <w:r>
        <w:rPr>
          <w:spacing w:val="-1"/>
        </w:rPr>
        <w:t> </w:t>
      </w:r>
      <w:r>
        <w:rPr/>
        <w:t>from</w:t>
      </w:r>
      <w:r>
        <w:rPr>
          <w:spacing w:val="-6"/>
        </w:rPr>
        <w:t> </w:t>
      </w:r>
      <w:r>
        <w:rPr/>
        <w:t>one</w:t>
      </w:r>
      <w:r>
        <w:rPr>
          <w:spacing w:val="-2"/>
        </w:rPr>
        <w:t> </w:t>
      </w:r>
      <w:r>
        <w:rPr/>
        <w:t>another.</w:t>
      </w:r>
      <w:r>
        <w:rPr>
          <w:vertAlign w:val="superscript"/>
        </w:rPr>
        <w:t>5</w:t>
      </w:r>
      <w:r>
        <w:rPr>
          <w:spacing w:val="40"/>
          <w:vertAlign w:val="baseline"/>
        </w:rPr>
        <w:t> </w:t>
      </w:r>
      <w:r>
        <w:rPr>
          <w:vertAlign w:val="baseline"/>
        </w:rPr>
        <w:t>The</w:t>
      </w:r>
      <w:r>
        <w:rPr>
          <w:spacing w:val="-2"/>
          <w:vertAlign w:val="baseline"/>
        </w:rPr>
        <w:t> </w:t>
      </w:r>
      <w:r>
        <w:rPr>
          <w:vertAlign w:val="baseline"/>
        </w:rPr>
        <w:t>lattice</w:t>
      </w:r>
      <w:r>
        <w:rPr>
          <w:spacing w:val="-2"/>
          <w:vertAlign w:val="baseline"/>
        </w:rPr>
        <w:t> </w:t>
      </w:r>
      <w:r>
        <w:rPr>
          <w:vertAlign w:val="baseline"/>
        </w:rPr>
        <w:t>energies</w:t>
      </w:r>
      <w:r>
        <w:rPr>
          <w:spacing w:val="-4"/>
          <w:vertAlign w:val="baseline"/>
        </w:rPr>
        <w:t> </w:t>
      </w:r>
      <w:r>
        <w:rPr>
          <w:vertAlign w:val="baseline"/>
        </w:rPr>
        <w:t>of</w:t>
      </w:r>
      <w:r>
        <w:rPr>
          <w:spacing w:val="-2"/>
          <w:vertAlign w:val="baseline"/>
        </w:rPr>
        <w:t> </w:t>
      </w:r>
      <w:r>
        <w:rPr>
          <w:vertAlign w:val="baseline"/>
        </w:rPr>
        <w:t>ionic</w:t>
      </w:r>
      <w:r>
        <w:rPr>
          <w:spacing w:val="-4"/>
          <w:vertAlign w:val="baseline"/>
        </w:rPr>
        <w:t> </w:t>
      </w:r>
      <w:r>
        <w:rPr>
          <w:vertAlign w:val="baseline"/>
        </w:rPr>
        <w:t>compounds</w:t>
      </w:r>
      <w:r>
        <w:rPr>
          <w:spacing w:val="-2"/>
          <w:vertAlign w:val="baseline"/>
        </w:rPr>
        <w:t> </w:t>
      </w:r>
      <w:r>
        <w:rPr>
          <w:vertAlign w:val="baseline"/>
        </w:rPr>
        <w:t>are</w:t>
      </w:r>
      <w:r>
        <w:rPr>
          <w:spacing w:val="-2"/>
          <w:vertAlign w:val="baseline"/>
        </w:rPr>
        <w:t> </w:t>
      </w:r>
      <w:r>
        <w:rPr>
          <w:vertAlign w:val="baseline"/>
        </w:rPr>
        <w:t>usually</w:t>
      </w:r>
      <w:r>
        <w:rPr>
          <w:spacing w:val="-5"/>
          <w:vertAlign w:val="baseline"/>
        </w:rPr>
        <w:t> </w:t>
      </w:r>
      <w:r>
        <w:rPr>
          <w:vertAlign w:val="baseline"/>
        </w:rPr>
        <w:t>highly</w:t>
      </w:r>
      <w:r>
        <w:rPr>
          <w:spacing w:val="-5"/>
          <w:vertAlign w:val="baseline"/>
        </w:rPr>
        <w:t> </w:t>
      </w:r>
      <w:r>
        <w:rPr>
          <w:vertAlign w:val="baseline"/>
        </w:rPr>
        <w:t>negative, which means that there’s a lot of energy needed to pull apart the ions.</w:t>
      </w:r>
    </w:p>
    <w:p>
      <w:pPr>
        <w:pStyle w:val="BodyText"/>
        <w:spacing w:before="202"/>
        <w:ind w:left="100"/>
      </w:pPr>
      <w:r>
        <w:rPr/>
        <w:t>Using</w:t>
      </w:r>
      <w:r>
        <w:rPr>
          <w:spacing w:val="-7"/>
        </w:rPr>
        <w:t> </w:t>
      </w:r>
      <w:r>
        <w:rPr/>
        <w:t>this</w:t>
      </w:r>
      <w:r>
        <w:rPr>
          <w:spacing w:val="-2"/>
        </w:rPr>
        <w:t> </w:t>
      </w:r>
      <w:r>
        <w:rPr/>
        <w:t>knowledge</w:t>
      </w:r>
      <w:r>
        <w:rPr>
          <w:spacing w:val="-3"/>
        </w:rPr>
        <w:t> </w:t>
      </w:r>
      <w:r>
        <w:rPr/>
        <w:t>and</w:t>
      </w:r>
      <w:r>
        <w:rPr>
          <w:spacing w:val="-5"/>
        </w:rPr>
        <w:t> </w:t>
      </w:r>
      <w:r>
        <w:rPr/>
        <w:t>Figure</w:t>
      </w:r>
      <w:r>
        <w:rPr>
          <w:spacing w:val="-3"/>
        </w:rPr>
        <w:t> </w:t>
      </w:r>
      <w:r>
        <w:rPr/>
        <w:t>8.1</w:t>
      </w:r>
      <w:r>
        <w:rPr>
          <w:spacing w:val="-3"/>
        </w:rPr>
        <w:t> </w:t>
      </w:r>
      <w:r>
        <w:rPr/>
        <w:t>as</w:t>
      </w:r>
      <w:r>
        <w:rPr>
          <w:spacing w:val="-3"/>
        </w:rPr>
        <w:t> </w:t>
      </w:r>
      <w:r>
        <w:rPr/>
        <w:t>a</w:t>
      </w:r>
      <w:r>
        <w:rPr>
          <w:spacing w:val="-2"/>
        </w:rPr>
        <w:t> </w:t>
      </w:r>
      <w:r>
        <w:rPr/>
        <w:t>guide,</w:t>
      </w:r>
      <w:r>
        <w:rPr>
          <w:spacing w:val="-3"/>
        </w:rPr>
        <w:t> </w:t>
      </w:r>
      <w:r>
        <w:rPr/>
        <w:t>let’s</w:t>
      </w:r>
      <w:r>
        <w:rPr>
          <w:spacing w:val="-4"/>
        </w:rPr>
        <w:t> </w:t>
      </w:r>
      <w:r>
        <w:rPr/>
        <w:t>examine</w:t>
      </w:r>
      <w:r>
        <w:rPr>
          <w:spacing w:val="-3"/>
        </w:rPr>
        <w:t> </w:t>
      </w:r>
      <w:r>
        <w:rPr/>
        <w:t>the</w:t>
      </w:r>
      <w:r>
        <w:rPr>
          <w:spacing w:val="-2"/>
        </w:rPr>
        <w:t> </w:t>
      </w:r>
      <w:r>
        <w:rPr/>
        <w:t>properties</w:t>
      </w:r>
      <w:r>
        <w:rPr>
          <w:spacing w:val="-3"/>
        </w:rPr>
        <w:t> </w:t>
      </w:r>
      <w:r>
        <w:rPr/>
        <w:t>of</w:t>
      </w:r>
      <w:r>
        <w:rPr>
          <w:spacing w:val="-2"/>
        </w:rPr>
        <w:t> </w:t>
      </w:r>
      <w:r>
        <w:rPr/>
        <w:t>ionic</w:t>
      </w:r>
      <w:r>
        <w:rPr>
          <w:spacing w:val="-4"/>
        </w:rPr>
        <w:t> </w:t>
      </w:r>
      <w:r>
        <w:rPr>
          <w:spacing w:val="-2"/>
        </w:rPr>
        <w:t>compounds:</w:t>
      </w:r>
    </w:p>
    <w:p>
      <w:pPr>
        <w:pStyle w:val="BodyText"/>
        <w:spacing w:before="5"/>
        <w:rPr>
          <w:sz w:val="20"/>
        </w:rPr>
      </w:pPr>
    </w:p>
    <w:p>
      <w:pPr>
        <w:pStyle w:val="ListParagraph"/>
        <w:numPr>
          <w:ilvl w:val="0"/>
          <w:numId w:val="1"/>
        </w:numPr>
        <w:tabs>
          <w:tab w:pos="821" w:val="left" w:leader="none"/>
        </w:tabs>
        <w:spacing w:line="276" w:lineRule="auto" w:before="0" w:after="0"/>
        <w:ind w:left="820" w:right="238" w:hanging="360"/>
        <w:jc w:val="both"/>
        <w:rPr>
          <w:rFonts w:ascii="Symbol" w:hAnsi="Symbol"/>
          <w:sz w:val="22"/>
        </w:rPr>
      </w:pPr>
      <w:r>
        <w:rPr>
          <w:b/>
          <w:sz w:val="22"/>
        </w:rPr>
        <w:t>Ionic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compounds are hard</w:t>
      </w:r>
      <w:r>
        <w:rPr>
          <w:sz w:val="22"/>
        </w:rPr>
        <w:t>.</w:t>
      </w:r>
      <w:r>
        <w:rPr>
          <w:spacing w:val="40"/>
          <w:sz w:val="22"/>
        </w:rPr>
        <w:t> </w:t>
      </w:r>
      <w:r>
        <w:rPr>
          <w:sz w:val="22"/>
        </w:rPr>
        <w:t>When you consider</w:t>
      </w:r>
      <w:r>
        <w:rPr>
          <w:spacing w:val="-1"/>
          <w:sz w:val="22"/>
        </w:rPr>
        <w:t> </w:t>
      </w:r>
      <w:r>
        <w:rPr>
          <w:sz w:val="22"/>
        </w:rPr>
        <w:t>that</w:t>
      </w:r>
      <w:r>
        <w:rPr>
          <w:spacing w:val="-2"/>
          <w:sz w:val="22"/>
        </w:rPr>
        <w:t> </w:t>
      </w:r>
      <w:r>
        <w:rPr>
          <w:sz w:val="22"/>
        </w:rPr>
        <w:t>you have a bunch of positive and negative charges</w:t>
      </w:r>
      <w:r>
        <w:rPr>
          <w:spacing w:val="-2"/>
          <w:sz w:val="22"/>
        </w:rPr>
        <w:t> </w:t>
      </w:r>
      <w:r>
        <w:rPr>
          <w:sz w:val="22"/>
        </w:rPr>
        <w:t>all</w:t>
      </w:r>
      <w:r>
        <w:rPr>
          <w:spacing w:val="-1"/>
          <w:sz w:val="22"/>
        </w:rPr>
        <w:t> </w:t>
      </w:r>
      <w:r>
        <w:rPr>
          <w:sz w:val="22"/>
        </w:rPr>
        <w:t>attracted</w:t>
      </w:r>
      <w:r>
        <w:rPr>
          <w:spacing w:val="-4"/>
          <w:sz w:val="22"/>
        </w:rPr>
        <w:t> </w:t>
      </w:r>
      <w:r>
        <w:rPr>
          <w:sz w:val="22"/>
        </w:rPr>
        <w:t>to</w:t>
      </w:r>
      <w:r>
        <w:rPr>
          <w:spacing w:val="-2"/>
          <w:sz w:val="22"/>
        </w:rPr>
        <w:t> </w:t>
      </w:r>
      <w:r>
        <w:rPr>
          <w:sz w:val="22"/>
        </w:rPr>
        <w:t>one</w:t>
      </w:r>
      <w:r>
        <w:rPr>
          <w:spacing w:val="-4"/>
          <w:sz w:val="22"/>
        </w:rPr>
        <w:t> </w:t>
      </w:r>
      <w:r>
        <w:rPr>
          <w:sz w:val="22"/>
        </w:rPr>
        <w:t>another</w:t>
      </w:r>
      <w:r>
        <w:rPr>
          <w:spacing w:val="40"/>
          <w:sz w:val="22"/>
        </w:rPr>
        <w:t> </w:t>
      </w:r>
      <w:r>
        <w:rPr>
          <w:sz w:val="22"/>
        </w:rPr>
        <w:t>in</w:t>
      </w:r>
      <w:r>
        <w:rPr>
          <w:spacing w:val="-2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big</w:t>
      </w:r>
      <w:r>
        <w:rPr>
          <w:spacing w:val="-5"/>
          <w:sz w:val="22"/>
        </w:rPr>
        <w:t> </w:t>
      </w:r>
      <w:r>
        <w:rPr>
          <w:sz w:val="22"/>
        </w:rPr>
        <w:t>block,</w:t>
      </w:r>
      <w:r>
        <w:rPr>
          <w:spacing w:val="-2"/>
          <w:sz w:val="22"/>
        </w:rPr>
        <w:t> </w:t>
      </w:r>
      <w:r>
        <w:rPr>
          <w:sz w:val="22"/>
        </w:rPr>
        <w:t>it’s</w:t>
      </w:r>
      <w:r>
        <w:rPr>
          <w:spacing w:val="-4"/>
          <w:sz w:val="22"/>
        </w:rPr>
        <w:t> </w:t>
      </w:r>
      <w:r>
        <w:rPr>
          <w:sz w:val="22"/>
        </w:rPr>
        <w:t>not</w:t>
      </w:r>
      <w:r>
        <w:rPr>
          <w:spacing w:val="-1"/>
          <w:sz w:val="22"/>
        </w:rPr>
        <w:t> </w:t>
      </w:r>
      <w:r>
        <w:rPr>
          <w:sz w:val="22"/>
        </w:rPr>
        <w:t>really</w:t>
      </w:r>
      <w:r>
        <w:rPr>
          <w:spacing w:val="-5"/>
          <w:sz w:val="22"/>
        </w:rPr>
        <w:t> </w:t>
      </w:r>
      <w:r>
        <w:rPr>
          <w:sz w:val="22"/>
        </w:rPr>
        <w:t>surprising</w:t>
      </w:r>
      <w:r>
        <w:rPr>
          <w:spacing w:val="-5"/>
          <w:sz w:val="22"/>
        </w:rPr>
        <w:t> </w:t>
      </w:r>
      <w:r>
        <w:rPr>
          <w:sz w:val="22"/>
        </w:rPr>
        <w:t>that</w:t>
      </w:r>
      <w:r>
        <w:rPr>
          <w:spacing w:val="-4"/>
          <w:sz w:val="22"/>
        </w:rPr>
        <w:t> </w:t>
      </w:r>
      <w:r>
        <w:rPr>
          <w:sz w:val="22"/>
        </w:rPr>
        <w:t>they’d</w:t>
      </w:r>
      <w:r>
        <w:rPr>
          <w:spacing w:val="-2"/>
          <w:sz w:val="22"/>
        </w:rPr>
        <w:t> </w:t>
      </w:r>
      <w:r>
        <w:rPr>
          <w:sz w:val="22"/>
        </w:rPr>
        <w:t>be</w:t>
      </w:r>
      <w:r>
        <w:rPr>
          <w:spacing w:val="-2"/>
          <w:sz w:val="22"/>
        </w:rPr>
        <w:t> </w:t>
      </w:r>
      <w:r>
        <w:rPr>
          <w:sz w:val="22"/>
        </w:rPr>
        <w:t>hard</w:t>
      </w:r>
      <w:r>
        <w:rPr>
          <w:spacing w:val="-2"/>
          <w:sz w:val="22"/>
        </w:rPr>
        <w:t> </w:t>
      </w:r>
      <w:r>
        <w:rPr>
          <w:sz w:val="22"/>
        </w:rPr>
        <w:t>to move out of place.</w:t>
      </w:r>
      <w:r>
        <w:rPr>
          <w:spacing w:val="40"/>
          <w:sz w:val="22"/>
        </w:rPr>
        <w:t> </w:t>
      </w:r>
      <w:r>
        <w:rPr>
          <w:sz w:val="22"/>
        </w:rPr>
        <w:t>This resistance to movement makes ionic compounds hard.</w:t>
      </w:r>
    </w:p>
    <w:p>
      <w:pPr>
        <w:pStyle w:val="ListParagraph"/>
        <w:numPr>
          <w:ilvl w:val="0"/>
          <w:numId w:val="1"/>
        </w:numPr>
        <w:tabs>
          <w:tab w:pos="820" w:val="left" w:leader="none"/>
          <w:tab w:pos="821" w:val="left" w:leader="none"/>
        </w:tabs>
        <w:spacing w:line="276" w:lineRule="auto" w:before="198" w:after="0"/>
        <w:ind w:left="820" w:right="185" w:hanging="360"/>
        <w:jc w:val="left"/>
        <w:rPr>
          <w:rFonts w:ascii="Symbol" w:hAnsi="Symbol"/>
          <w:sz w:val="22"/>
        </w:rPr>
      </w:pPr>
      <w:r>
        <w:rPr>
          <w:b/>
          <w:sz w:val="22"/>
        </w:rPr>
        <w:t>Ionic compounds are brittle</w:t>
      </w:r>
      <w:r>
        <w:rPr>
          <w:sz w:val="22"/>
        </w:rPr>
        <w:t>.</w:t>
      </w:r>
      <w:r>
        <w:rPr>
          <w:spacing w:val="40"/>
          <w:sz w:val="22"/>
        </w:rPr>
        <w:t> </w:t>
      </w:r>
      <w:r>
        <w:rPr>
          <w:sz w:val="22"/>
        </w:rPr>
        <w:t>The ions in an ionic compound are lined up in just the right way so</w:t>
      </w:r>
      <w:r>
        <w:rPr>
          <w:spacing w:val="-2"/>
          <w:sz w:val="22"/>
        </w:rPr>
        <w:t> </w:t>
      </w:r>
      <w:r>
        <w:rPr>
          <w:sz w:val="22"/>
        </w:rPr>
        <w:t>that</w:t>
      </w:r>
      <w:r>
        <w:rPr>
          <w:spacing w:val="-1"/>
          <w:sz w:val="22"/>
        </w:rPr>
        <w:t> </w:t>
      </w:r>
      <w:r>
        <w:rPr>
          <w:sz w:val="22"/>
        </w:rPr>
        <w:t>cations</w:t>
      </w:r>
      <w:r>
        <w:rPr>
          <w:spacing w:val="-2"/>
          <w:sz w:val="22"/>
        </w:rPr>
        <w:t> </w:t>
      </w:r>
      <w:r>
        <w:rPr>
          <w:sz w:val="22"/>
        </w:rPr>
        <w:t>and</w:t>
      </w:r>
      <w:r>
        <w:rPr>
          <w:spacing w:val="-5"/>
          <w:sz w:val="22"/>
        </w:rPr>
        <w:t> </w:t>
      </w:r>
      <w:r>
        <w:rPr>
          <w:sz w:val="22"/>
        </w:rPr>
        <w:t>anions</w:t>
      </w:r>
      <w:r>
        <w:rPr>
          <w:spacing w:val="-2"/>
          <w:sz w:val="22"/>
        </w:rPr>
        <w:t> </w:t>
      </w:r>
      <w:r>
        <w:rPr>
          <w:sz w:val="22"/>
        </w:rPr>
        <w:t>are arranged</w:t>
      </w:r>
      <w:r>
        <w:rPr>
          <w:spacing w:val="-2"/>
          <w:sz w:val="22"/>
        </w:rPr>
        <w:t> </w:t>
      </w:r>
      <w:r>
        <w:rPr>
          <w:sz w:val="22"/>
        </w:rPr>
        <w:t>next</w:t>
      </w:r>
      <w:r>
        <w:rPr>
          <w:spacing w:val="-4"/>
          <w:sz w:val="22"/>
        </w:rPr>
        <w:t> </w:t>
      </w:r>
      <w:r>
        <w:rPr>
          <w:sz w:val="22"/>
        </w:rPr>
        <w:t>to</w:t>
      </w:r>
      <w:r>
        <w:rPr>
          <w:spacing w:val="-5"/>
          <w:sz w:val="22"/>
        </w:rPr>
        <w:t> </w:t>
      </w:r>
      <w:r>
        <w:rPr>
          <w:sz w:val="22"/>
        </w:rPr>
        <w:t>each</w:t>
      </w:r>
      <w:r>
        <w:rPr>
          <w:spacing w:val="-4"/>
          <w:sz w:val="22"/>
        </w:rPr>
        <w:t> </w:t>
      </w:r>
      <w:r>
        <w:rPr>
          <w:sz w:val="22"/>
        </w:rPr>
        <w:t>other.</w:t>
      </w:r>
      <w:r>
        <w:rPr>
          <w:spacing w:val="40"/>
          <w:sz w:val="22"/>
        </w:rPr>
        <w:t> </w:t>
      </w:r>
      <w:r>
        <w:rPr>
          <w:sz w:val="22"/>
        </w:rPr>
        <w:t>However,</w:t>
      </w:r>
      <w:r>
        <w:rPr>
          <w:spacing w:val="-2"/>
          <w:sz w:val="22"/>
        </w:rPr>
        <w:t> </w:t>
      </w:r>
      <w:r>
        <w:rPr>
          <w:sz w:val="22"/>
        </w:rPr>
        <w:t>when</w:t>
      </w:r>
      <w:r>
        <w:rPr>
          <w:spacing w:val="-2"/>
          <w:sz w:val="22"/>
        </w:rPr>
        <w:t> </w:t>
      </w:r>
      <w:r>
        <w:rPr>
          <w:sz w:val="22"/>
        </w:rPr>
        <w:t>you</w:t>
      </w:r>
      <w:r>
        <w:rPr>
          <w:spacing w:val="-2"/>
          <w:sz w:val="22"/>
        </w:rPr>
        <w:t> </w:t>
      </w:r>
      <w:r>
        <w:rPr>
          <w:sz w:val="22"/>
        </w:rPr>
        <w:t>add</w:t>
      </w:r>
      <w:r>
        <w:rPr>
          <w:spacing w:val="-2"/>
          <w:sz w:val="22"/>
        </w:rPr>
        <w:t> </w:t>
      </w:r>
      <w:r>
        <w:rPr>
          <w:sz w:val="22"/>
        </w:rPr>
        <w:t>force</w:t>
      </w:r>
      <w:r>
        <w:rPr>
          <w:spacing w:val="-4"/>
          <w:sz w:val="22"/>
        </w:rPr>
        <w:t> </w:t>
      </w:r>
      <w:r>
        <w:rPr>
          <w:sz w:val="22"/>
        </w:rPr>
        <w:t>to</w:t>
      </w:r>
      <w:r>
        <w:rPr>
          <w:spacing w:val="-2"/>
          <w:sz w:val="22"/>
        </w:rPr>
        <w:t> </w:t>
      </w:r>
      <w:r>
        <w:rPr>
          <w:sz w:val="22"/>
        </w:rPr>
        <w:t>these crystals, the ions are moved relative to one another and don’t necessarily line up correctly anymore.</w:t>
      </w:r>
      <w:r>
        <w:rPr>
          <w:spacing w:val="40"/>
          <w:sz w:val="22"/>
        </w:rPr>
        <w:t> </w:t>
      </w:r>
      <w:r>
        <w:rPr>
          <w:sz w:val="22"/>
        </w:rPr>
        <w:t>The resulting instability causes the crystal to shatter.</w:t>
      </w:r>
    </w:p>
    <w:p>
      <w:pPr>
        <w:pStyle w:val="ListParagraph"/>
        <w:numPr>
          <w:ilvl w:val="0"/>
          <w:numId w:val="1"/>
        </w:numPr>
        <w:tabs>
          <w:tab w:pos="820" w:val="left" w:leader="none"/>
          <w:tab w:pos="821" w:val="left" w:leader="none"/>
        </w:tabs>
        <w:spacing w:line="276" w:lineRule="auto" w:before="198" w:after="0"/>
        <w:ind w:left="820" w:right="189" w:hanging="360"/>
        <w:jc w:val="left"/>
        <w:rPr>
          <w:rFonts w:ascii="Symbol" w:hAnsi="Symbol"/>
          <w:sz w:val="22"/>
        </w:rPr>
      </w:pPr>
      <w:r>
        <w:rPr>
          <w:b/>
          <w:sz w:val="22"/>
        </w:rPr>
        <w:t>Ionic compounds have high melting and boiling points</w:t>
      </w:r>
      <w:r>
        <w:rPr>
          <w:sz w:val="22"/>
        </w:rPr>
        <w:t>.</w:t>
      </w:r>
      <w:r>
        <w:rPr>
          <w:spacing w:val="40"/>
          <w:sz w:val="22"/>
        </w:rPr>
        <w:t> </w:t>
      </w:r>
      <w:r>
        <w:rPr>
          <w:sz w:val="22"/>
        </w:rPr>
        <w:t>Again, if you’ve got a bunch of positively-</w:t>
      </w:r>
      <w:r>
        <w:rPr>
          <w:spacing w:val="-6"/>
          <w:sz w:val="22"/>
        </w:rPr>
        <w:t> </w:t>
      </w:r>
      <w:r>
        <w:rPr>
          <w:sz w:val="22"/>
        </w:rPr>
        <w:t>and</w:t>
      </w:r>
      <w:r>
        <w:rPr>
          <w:spacing w:val="-2"/>
          <w:sz w:val="22"/>
        </w:rPr>
        <w:t> </w:t>
      </w:r>
      <w:r>
        <w:rPr>
          <w:sz w:val="22"/>
        </w:rPr>
        <w:t>negatively-charged</w:t>
      </w:r>
      <w:r>
        <w:rPr>
          <w:spacing w:val="-2"/>
          <w:sz w:val="22"/>
        </w:rPr>
        <w:t> </w:t>
      </w:r>
      <w:r>
        <w:rPr>
          <w:sz w:val="22"/>
        </w:rPr>
        <w:t>ions</w:t>
      </w:r>
      <w:r>
        <w:rPr>
          <w:spacing w:val="-2"/>
          <w:sz w:val="22"/>
        </w:rPr>
        <w:t> </w:t>
      </w:r>
      <w:r>
        <w:rPr>
          <w:sz w:val="22"/>
        </w:rPr>
        <w:t>attracted</w:t>
      </w:r>
      <w:r>
        <w:rPr>
          <w:spacing w:val="-4"/>
          <w:sz w:val="22"/>
        </w:rPr>
        <w:t> </w:t>
      </w:r>
      <w:r>
        <w:rPr>
          <w:sz w:val="22"/>
        </w:rPr>
        <w:t>to</w:t>
      </w:r>
      <w:r>
        <w:rPr>
          <w:spacing w:val="-2"/>
          <w:sz w:val="22"/>
        </w:rPr>
        <w:t> </w:t>
      </w:r>
      <w:r>
        <w:rPr>
          <w:sz w:val="22"/>
        </w:rPr>
        <w:t>one</w:t>
      </w:r>
      <w:r>
        <w:rPr>
          <w:spacing w:val="-4"/>
          <w:sz w:val="22"/>
        </w:rPr>
        <w:t> </w:t>
      </w:r>
      <w:r>
        <w:rPr>
          <w:sz w:val="22"/>
        </w:rPr>
        <w:t>another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2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big</w:t>
      </w:r>
      <w:r>
        <w:rPr>
          <w:spacing w:val="-5"/>
          <w:sz w:val="22"/>
        </w:rPr>
        <w:t> </w:t>
      </w:r>
      <w:r>
        <w:rPr>
          <w:sz w:val="22"/>
        </w:rPr>
        <w:t>block,</w:t>
      </w:r>
      <w:r>
        <w:rPr>
          <w:spacing w:val="-2"/>
          <w:sz w:val="22"/>
        </w:rPr>
        <w:t> </w:t>
      </w:r>
      <w:r>
        <w:rPr>
          <w:sz w:val="22"/>
        </w:rPr>
        <w:t>it</w:t>
      </w:r>
      <w:r>
        <w:rPr>
          <w:spacing w:val="-1"/>
          <w:sz w:val="22"/>
        </w:rPr>
        <w:t> </w:t>
      </w:r>
      <w:r>
        <w:rPr>
          <w:sz w:val="22"/>
        </w:rPr>
        <w:t>will</w:t>
      </w:r>
      <w:r>
        <w:rPr>
          <w:spacing w:val="-1"/>
          <w:sz w:val="22"/>
        </w:rPr>
        <w:t> </w:t>
      </w:r>
      <w:r>
        <w:rPr>
          <w:sz w:val="22"/>
        </w:rPr>
        <w:t>take</w:t>
      </w:r>
      <w:r>
        <w:rPr>
          <w:spacing w:val="-2"/>
          <w:sz w:val="22"/>
        </w:rPr>
        <w:t> </w:t>
      </w:r>
      <w:r>
        <w:rPr>
          <w:sz w:val="22"/>
        </w:rPr>
        <w:t>a</w:t>
      </w:r>
      <w:r>
        <w:rPr>
          <w:spacing w:val="-2"/>
          <w:sz w:val="22"/>
        </w:rPr>
        <w:t> </w:t>
      </w:r>
      <w:r>
        <w:rPr>
          <w:sz w:val="22"/>
        </w:rPr>
        <w:t>lot</w:t>
      </w:r>
      <w:r>
        <w:rPr>
          <w:spacing w:val="-1"/>
          <w:sz w:val="22"/>
        </w:rPr>
        <w:t> </w:t>
      </w:r>
      <w:r>
        <w:rPr>
          <w:sz w:val="22"/>
        </w:rPr>
        <w:t>of energy for them to be pulled apart and melt the compound.</w:t>
      </w:r>
      <w:r>
        <w:rPr>
          <w:spacing w:val="40"/>
          <w:sz w:val="22"/>
        </w:rPr>
        <w:t> </w:t>
      </w:r>
      <w:r>
        <w:rPr>
          <w:sz w:val="22"/>
        </w:rPr>
        <w:t>Many ionic compounds require temperatures of many hundreds of degrees Celsius to melt.</w:t>
      </w:r>
    </w:p>
    <w:p>
      <w:pPr>
        <w:pStyle w:val="ListParagraph"/>
        <w:numPr>
          <w:ilvl w:val="0"/>
          <w:numId w:val="1"/>
        </w:numPr>
        <w:tabs>
          <w:tab w:pos="820" w:val="left" w:leader="none"/>
          <w:tab w:pos="821" w:val="left" w:leader="none"/>
        </w:tabs>
        <w:spacing w:line="276" w:lineRule="auto" w:before="195" w:after="0"/>
        <w:ind w:left="820" w:right="299" w:hanging="360"/>
        <w:jc w:val="left"/>
        <w:rPr>
          <w:rFonts w:ascii="Symbol" w:hAnsi="Symbol"/>
          <w:sz w:val="22"/>
        </w:rPr>
      </w:pPr>
      <w:r>
        <w:rPr>
          <w:b/>
          <w:sz w:val="22"/>
        </w:rPr>
        <w:t>Ionic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compounds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conduct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electricity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when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melted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or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dissolved</w:t>
      </w:r>
      <w:r>
        <w:rPr>
          <w:sz w:val="22"/>
        </w:rPr>
        <w:t>.</w:t>
      </w:r>
      <w:r>
        <w:rPr>
          <w:spacing w:val="40"/>
          <w:sz w:val="22"/>
        </w:rPr>
        <w:t> </w:t>
      </w:r>
      <w:r>
        <w:rPr>
          <w:sz w:val="22"/>
        </w:rPr>
        <w:t>Moving</w:t>
      </w:r>
      <w:r>
        <w:rPr>
          <w:spacing w:val="-5"/>
          <w:sz w:val="22"/>
        </w:rPr>
        <w:t> </w:t>
      </w:r>
      <w:r>
        <w:rPr>
          <w:sz w:val="22"/>
        </w:rPr>
        <w:t>ions</w:t>
      </w:r>
      <w:r>
        <w:rPr>
          <w:spacing w:val="-4"/>
          <w:sz w:val="22"/>
        </w:rPr>
        <w:t> </w:t>
      </w:r>
      <w:r>
        <w:rPr>
          <w:sz w:val="22"/>
        </w:rPr>
        <w:t>is</w:t>
      </w:r>
      <w:r>
        <w:rPr>
          <w:spacing w:val="-2"/>
          <w:sz w:val="22"/>
        </w:rPr>
        <w:t> </w:t>
      </w:r>
      <w:r>
        <w:rPr>
          <w:sz w:val="22"/>
        </w:rPr>
        <w:t>one</w:t>
      </w:r>
      <w:r>
        <w:rPr>
          <w:spacing w:val="-2"/>
          <w:sz w:val="22"/>
        </w:rPr>
        <w:t> </w:t>
      </w:r>
      <w:r>
        <w:rPr>
          <w:sz w:val="22"/>
        </w:rPr>
        <w:t>way</w:t>
      </w:r>
      <w:r>
        <w:rPr>
          <w:spacing w:val="-4"/>
          <w:sz w:val="22"/>
        </w:rPr>
        <w:t> </w:t>
      </w:r>
      <w:r>
        <w:rPr>
          <w:sz w:val="22"/>
        </w:rPr>
        <w:t>that electricity can be conducted and when you either melt or dissolve an ionic compound, ions are now free to move around.</w:t>
      </w:r>
      <w:r>
        <w:rPr>
          <w:spacing w:val="40"/>
          <w:sz w:val="22"/>
        </w:rPr>
        <w:t> </w:t>
      </w:r>
      <w:r>
        <w:rPr>
          <w:sz w:val="22"/>
        </w:rPr>
        <w:t>Chemical compounds that conduct electricity when dissolved are referred to as </w:t>
      </w:r>
      <w:r>
        <w:rPr>
          <w:b/>
          <w:sz w:val="22"/>
        </w:rPr>
        <w:t>electrolytes</w:t>
      </w:r>
      <w:r>
        <w:rPr>
          <w:sz w:val="22"/>
        </w:rPr>
        <w:t>.</w:t>
      </w: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4"/>
        </w:rPr>
      </w:pPr>
      <w:r>
        <w:rPr/>
        <w:pict>
          <v:rect style="position:absolute;margin-left:72.024002pt;margin-top:15.074656pt;width:144.020pt;height:.72003pt;mso-position-horizontal-relative:page;mso-position-vertical-relative:paragraph;z-index:-15727616;mso-wrap-distance-left:0;mso-wrap-distance-right:0" id="docshape5" filled="true" fillcolor="#000000" stroked="false">
            <v:fill type="solid"/>
            <w10:wrap type="topAndBottom"/>
          </v:rect>
        </w:pict>
      </w:r>
    </w:p>
    <w:p>
      <w:pPr>
        <w:spacing w:before="96"/>
        <w:ind w:left="100" w:right="0" w:firstLine="0"/>
        <w:jc w:val="left"/>
        <w:rPr>
          <w:sz w:val="20"/>
        </w:rPr>
      </w:pPr>
      <w:r>
        <w:rPr>
          <w:sz w:val="20"/>
          <w:vertAlign w:val="superscript"/>
        </w:rPr>
        <w:t>5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We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haven’t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discussed moles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yet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in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any</w:t>
      </w:r>
      <w:r>
        <w:rPr>
          <w:spacing w:val="-8"/>
          <w:sz w:val="20"/>
          <w:vertAlign w:val="baseline"/>
        </w:rPr>
        <w:t> </w:t>
      </w:r>
      <w:r>
        <w:rPr>
          <w:sz w:val="20"/>
          <w:vertAlign w:val="baseline"/>
        </w:rPr>
        <w:t>detail,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so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if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this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definition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doesn’t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make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much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sense,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don’t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worry</w:t>
      </w:r>
      <w:r>
        <w:rPr>
          <w:spacing w:val="-8"/>
          <w:sz w:val="20"/>
          <w:vertAlign w:val="baseline"/>
        </w:rPr>
        <w:t> </w:t>
      </w:r>
      <w:r>
        <w:rPr>
          <w:sz w:val="20"/>
          <w:vertAlign w:val="baseline"/>
        </w:rPr>
        <w:t>about</w:t>
      </w:r>
      <w:r>
        <w:rPr>
          <w:spacing w:val="-6"/>
          <w:sz w:val="20"/>
          <w:vertAlign w:val="baseline"/>
        </w:rPr>
        <w:t> </w:t>
      </w:r>
      <w:r>
        <w:rPr>
          <w:spacing w:val="-5"/>
          <w:sz w:val="20"/>
          <w:vertAlign w:val="baseline"/>
        </w:rPr>
        <w:t>it.</w:t>
      </w:r>
    </w:p>
    <w:p>
      <w:pPr>
        <w:spacing w:after="0"/>
        <w:jc w:val="left"/>
        <w:rPr>
          <w:sz w:val="20"/>
        </w:rPr>
        <w:sectPr>
          <w:pgSz w:w="12240" w:h="15840"/>
          <w:pgMar w:top="1380" w:bottom="280" w:left="1340" w:right="1300"/>
        </w:sectPr>
      </w:pPr>
    </w:p>
    <w:p>
      <w:pPr>
        <w:pStyle w:val="BodyText"/>
        <w:ind w:left="178"/>
        <w:rPr>
          <w:sz w:val="20"/>
        </w:rPr>
      </w:pPr>
      <w:r>
        <w:rPr>
          <w:sz w:val="20"/>
        </w:rPr>
        <w:pict>
          <v:group style="width:459.2pt;height:147pt;mso-position-horizontal-relative:char;mso-position-vertical-relative:line" id="docshapegroup6" coordorigin="0,0" coordsize="9184,2940">
            <v:rect style="position:absolute;left:7;top:7;width:9169;height:2925" id="docshape7" filled="true" fillcolor="#d7d7d7" stroked="false">
              <v:fill type="solid"/>
            </v:rect>
            <v:shape style="position:absolute;left:168;top:98;width:3629;height:2726" type="#_x0000_t75" id="docshape8" alt="File:Ionic capital1.JPG" stroked="false">
              <v:imagedata r:id="rId7" o:title=""/>
            </v:shape>
            <v:shape style="position:absolute;left:159;top:88;width:3649;height:2746" id="docshape9" coordorigin="160,88" coordsize="3649,2746" path="m3798,88l169,88,160,88,160,98,160,2825,160,2834,169,2834,3798,2834,3798,2825,169,2825,169,98,3798,98,3798,88xm3808,88l3799,88,3799,98,3799,2825,3799,2834,3808,2834,3808,2825,3808,98,3808,88xe" filled="true" fillcolor="#000000" stroked="false">
              <v:path arrowok="t"/>
              <v:fill type="solid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7;top:7;width:9169;height:2925" type="#_x0000_t202" id="docshape10" filled="false" stroked="true" strokeweight=".75pt" strokecolor="#000000">
              <v:textbox inset="0,0,0,0">
                <w:txbxContent>
                  <w:p>
                    <w:pPr>
                      <w:spacing w:line="240" w:lineRule="auto" w:before="0"/>
                      <w:rPr>
                        <w:sz w:val="24"/>
                      </w:rPr>
                    </w:pPr>
                  </w:p>
                  <w:p>
                    <w:pPr>
                      <w:spacing w:line="240" w:lineRule="auto" w:before="4"/>
                      <w:rPr>
                        <w:sz w:val="32"/>
                      </w:rPr>
                    </w:pPr>
                  </w:p>
                  <w:p>
                    <w:pPr>
                      <w:spacing w:before="0"/>
                      <w:ind w:left="4071" w:right="0" w:firstLine="0"/>
                      <w:jc w:val="left"/>
                      <w:rPr>
                        <w:b/>
                        <w:i/>
                        <w:sz w:val="22"/>
                      </w:rPr>
                    </w:pPr>
                    <w:r>
                      <w:rPr>
                        <w:b/>
                        <w:i/>
                        <w:sz w:val="22"/>
                      </w:rPr>
                      <w:t>Things</w:t>
                    </w:r>
                    <w:r>
                      <w:rPr>
                        <w:b/>
                        <w:i/>
                        <w:spacing w:val="-6"/>
                        <w:sz w:val="22"/>
                      </w:rPr>
                      <w:t> </w:t>
                    </w:r>
                    <w:r>
                      <w:rPr>
                        <w:b/>
                        <w:i/>
                        <w:sz w:val="22"/>
                      </w:rPr>
                      <w:t>With</w:t>
                    </w:r>
                    <w:r>
                      <w:rPr>
                        <w:b/>
                        <w:i/>
                        <w:spacing w:val="-1"/>
                        <w:sz w:val="22"/>
                      </w:rPr>
                      <w:t> </w:t>
                    </w:r>
                    <w:r>
                      <w:rPr>
                        <w:b/>
                        <w:i/>
                        <w:sz w:val="22"/>
                      </w:rPr>
                      <w:t>The</w:t>
                    </w:r>
                    <w:r>
                      <w:rPr>
                        <w:b/>
                        <w:i/>
                        <w:spacing w:val="-2"/>
                        <w:sz w:val="22"/>
                      </w:rPr>
                      <w:t> </w:t>
                    </w:r>
                    <w:r>
                      <w:rPr>
                        <w:b/>
                        <w:i/>
                        <w:sz w:val="22"/>
                      </w:rPr>
                      <w:t>Same</w:t>
                    </w:r>
                    <w:r>
                      <w:rPr>
                        <w:b/>
                        <w:i/>
                        <w:spacing w:val="-1"/>
                        <w:sz w:val="22"/>
                      </w:rPr>
                      <w:t> </w:t>
                    </w:r>
                    <w:r>
                      <w:rPr>
                        <w:b/>
                        <w:i/>
                        <w:spacing w:val="-2"/>
                        <w:sz w:val="22"/>
                      </w:rPr>
                      <w:t>Name:</w:t>
                    </w:r>
                  </w:p>
                  <w:p>
                    <w:pPr>
                      <w:spacing w:line="240" w:lineRule="auto" w:before="4"/>
                      <w:rPr>
                        <w:b/>
                        <w:i/>
                        <w:sz w:val="20"/>
                      </w:rPr>
                    </w:pPr>
                  </w:p>
                  <w:p>
                    <w:pPr>
                      <w:spacing w:line="276" w:lineRule="auto" w:before="1"/>
                      <w:ind w:left="4071" w:right="339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b/>
                        <w:i/>
                        <w:sz w:val="22"/>
                      </w:rPr>
                      <w:t>Figure 8.2:</w:t>
                    </w:r>
                    <w:r>
                      <w:rPr>
                        <w:b/>
                        <w:i/>
                        <w:spacing w:val="40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The top of this column is referred to as an</w:t>
                    </w:r>
                    <w:r>
                      <w:rPr>
                        <w:i/>
                        <w:spacing w:val="-4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“ionic</w:t>
                    </w:r>
                    <w:r>
                      <w:rPr>
                        <w:i/>
                        <w:spacing w:val="-6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capital”</w:t>
                    </w:r>
                    <w:r>
                      <w:rPr>
                        <w:i/>
                        <w:spacing w:val="-4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because</w:t>
                    </w:r>
                    <w:r>
                      <w:rPr>
                        <w:i/>
                        <w:spacing w:val="-8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this</w:t>
                    </w:r>
                    <w:r>
                      <w:rPr>
                        <w:i/>
                        <w:spacing w:val="-4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style</w:t>
                    </w:r>
                    <w:r>
                      <w:rPr>
                        <w:i/>
                        <w:spacing w:val="-4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of</w:t>
                    </w:r>
                    <w:r>
                      <w:rPr>
                        <w:i/>
                        <w:spacing w:val="-6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columnar</w:t>
                    </w:r>
                    <w:r>
                      <w:rPr>
                        <w:i/>
                        <w:spacing w:val="-4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cap originated in Ionia in the 6</w:t>
                    </w:r>
                    <w:r>
                      <w:rPr>
                        <w:i/>
                        <w:sz w:val="22"/>
                        <w:vertAlign w:val="superscript"/>
                      </w:rPr>
                      <w:t>th</w:t>
                    </w:r>
                    <w:r>
                      <w:rPr>
                        <w:i/>
                        <w:sz w:val="22"/>
                        <w:vertAlign w:val="baseline"/>
                      </w:rPr>
                      <w:t> century BCE.</w:t>
                    </w:r>
                  </w:p>
                  <w:p>
                    <w:pPr>
                      <w:spacing w:before="208"/>
                      <w:ind w:left="5456" w:right="0" w:firstLine="0"/>
                      <w:jc w:val="left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Photo</w:t>
                    </w:r>
                    <w:r>
                      <w:rPr>
                        <w:i/>
                        <w:spacing w:val="-5"/>
                        <w:sz w:val="16"/>
                      </w:rPr>
                      <w:t> </w:t>
                    </w:r>
                    <w:r>
                      <w:rPr>
                        <w:i/>
                        <w:sz w:val="16"/>
                      </w:rPr>
                      <w:t>courtesy</w:t>
                    </w:r>
                    <w:r>
                      <w:rPr>
                        <w:i/>
                        <w:spacing w:val="-6"/>
                        <w:sz w:val="16"/>
                      </w:rPr>
                      <w:t> </w:t>
                    </w:r>
                    <w:r>
                      <w:rPr>
                        <w:i/>
                        <w:sz w:val="16"/>
                      </w:rPr>
                      <w:t>of</w:t>
                    </w:r>
                    <w:r>
                      <w:rPr>
                        <w:i/>
                        <w:spacing w:val="-3"/>
                        <w:sz w:val="16"/>
                      </w:rPr>
                      <w:t> </w:t>
                    </w:r>
                    <w:r>
                      <w:rPr>
                        <w:i/>
                        <w:sz w:val="16"/>
                      </w:rPr>
                      <w:t>Ad</w:t>
                    </w:r>
                    <w:r>
                      <w:rPr>
                        <w:i/>
                        <w:spacing w:val="-4"/>
                        <w:sz w:val="16"/>
                      </w:rPr>
                      <w:t> </w:t>
                    </w:r>
                    <w:r>
                      <w:rPr>
                        <w:i/>
                        <w:spacing w:val="-2"/>
                        <w:sz w:val="16"/>
                      </w:rPr>
                      <w:t>Meskins.</w:t>
                    </w:r>
                  </w:p>
                </w:txbxContent>
              </v:textbox>
              <v:stroke dashstyle="solid"/>
              <w10:wrap type="none"/>
            </v:shape>
          </v:group>
        </w:pict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7"/>
        </w:rPr>
      </w:pPr>
    </w:p>
    <w:p>
      <w:pPr>
        <w:pStyle w:val="Heading2"/>
        <w:spacing w:before="86"/>
      </w:pPr>
      <w:r>
        <w:rPr/>
        <w:t>Section</w:t>
      </w:r>
      <w:r>
        <w:rPr>
          <w:spacing w:val="-8"/>
        </w:rPr>
        <w:t> </w:t>
      </w:r>
      <w:r>
        <w:rPr/>
        <w:t>8.3:</w:t>
      </w:r>
      <w:r>
        <w:rPr>
          <w:spacing w:val="68"/>
        </w:rPr>
        <w:t> </w:t>
      </w:r>
      <w:r>
        <w:rPr/>
        <w:t>Ionic</w:t>
      </w:r>
      <w:r>
        <w:rPr>
          <w:spacing w:val="-5"/>
        </w:rPr>
        <w:t> </w:t>
      </w:r>
      <w:r>
        <w:rPr/>
        <w:t>Naming</w:t>
      </w:r>
      <w:r>
        <w:rPr>
          <w:spacing w:val="-6"/>
        </w:rPr>
        <w:t> </w:t>
      </w:r>
      <w:r>
        <w:rPr/>
        <w:t>and</w:t>
      </w:r>
      <w:r>
        <w:rPr>
          <w:spacing w:val="-7"/>
        </w:rPr>
        <w:t> </w:t>
      </w:r>
      <w:r>
        <w:rPr>
          <w:spacing w:val="-2"/>
        </w:rPr>
        <w:t>Formulizing</w:t>
      </w:r>
    </w:p>
    <w:p>
      <w:pPr>
        <w:pStyle w:val="BodyText"/>
        <w:spacing w:line="276" w:lineRule="auto" w:before="251"/>
        <w:ind w:left="100" w:right="251"/>
      </w:pPr>
      <w:r>
        <w:rPr/>
        <w:t>One of the best parts of being a chemist is using incomprehensible terms that nobody else understands. An</w:t>
      </w:r>
      <w:r>
        <w:rPr>
          <w:spacing w:val="-1"/>
        </w:rPr>
        <w:t> </w:t>
      </w:r>
      <w:r>
        <w:rPr/>
        <w:t>excellent way</w:t>
      </w:r>
      <w:r>
        <w:rPr>
          <w:spacing w:val="-3"/>
        </w:rPr>
        <w:t> </w:t>
      </w:r>
      <w:r>
        <w:rPr/>
        <w:t>to</w:t>
      </w:r>
      <w:r>
        <w:rPr>
          <w:spacing w:val="-4"/>
        </w:rPr>
        <w:t> </w:t>
      </w:r>
      <w:r>
        <w:rPr/>
        <w:t>fulfill this</w:t>
      </w:r>
      <w:r>
        <w:rPr>
          <w:spacing w:val="-1"/>
        </w:rPr>
        <w:t> </w:t>
      </w:r>
      <w:r>
        <w:rPr/>
        <w:t>goal</w:t>
      </w:r>
      <w:r>
        <w:rPr>
          <w:spacing w:val="-3"/>
        </w:rPr>
        <w:t> </w:t>
      </w:r>
      <w:r>
        <w:rPr/>
        <w:t>is</w:t>
      </w:r>
      <w:r>
        <w:rPr>
          <w:spacing w:val="-3"/>
        </w:rPr>
        <w:t> </w:t>
      </w:r>
      <w:r>
        <w:rPr/>
        <w:t>to</w:t>
      </w:r>
      <w:r>
        <w:rPr>
          <w:spacing w:val="-4"/>
        </w:rPr>
        <w:t> </w:t>
      </w:r>
      <w:r>
        <w:rPr/>
        <w:t>learn</w:t>
      </w:r>
      <w:r>
        <w:rPr>
          <w:spacing w:val="-1"/>
        </w:rPr>
        <w:t> </w:t>
      </w:r>
      <w:r>
        <w:rPr/>
        <w:t>how</w:t>
      </w:r>
      <w:r>
        <w:rPr>
          <w:spacing w:val="-5"/>
        </w:rPr>
        <w:t> </w:t>
      </w:r>
      <w:r>
        <w:rPr/>
        <w:t>to</w:t>
      </w:r>
      <w:r>
        <w:rPr>
          <w:spacing w:val="-1"/>
        </w:rPr>
        <w:t> </w:t>
      </w:r>
      <w:r>
        <w:rPr/>
        <w:t>name</w:t>
      </w:r>
      <w:r>
        <w:rPr>
          <w:spacing w:val="-1"/>
        </w:rPr>
        <w:t> </w:t>
      </w:r>
      <w:r>
        <w:rPr/>
        <w:t>chemical compounds.</w:t>
      </w:r>
      <w:r>
        <w:rPr>
          <w:spacing w:val="40"/>
        </w:rPr>
        <w:t> </w:t>
      </w:r>
      <w:r>
        <w:rPr/>
        <w:t>After</w:t>
      </w:r>
      <w:r>
        <w:rPr>
          <w:spacing w:val="-1"/>
        </w:rPr>
        <w:t> </w:t>
      </w:r>
      <w:r>
        <w:rPr/>
        <w:t>all,</w:t>
      </w:r>
      <w:r>
        <w:rPr>
          <w:spacing w:val="-4"/>
        </w:rPr>
        <w:t> </w:t>
      </w:r>
      <w:r>
        <w:rPr/>
        <w:t>it’s</w:t>
      </w:r>
      <w:r>
        <w:rPr>
          <w:spacing w:val="-1"/>
        </w:rPr>
        <w:t> </w:t>
      </w:r>
      <w:r>
        <w:rPr/>
        <w:t>easy</w:t>
      </w:r>
      <w:r>
        <w:rPr>
          <w:spacing w:val="-4"/>
        </w:rPr>
        <w:t> </w:t>
      </w:r>
      <w:r>
        <w:rPr/>
        <w:t>to say “table salt” when referring to a chemical compound, but it sounds a lot more impressive to call it “sodium</w:t>
      </w:r>
      <w:r>
        <w:rPr>
          <w:spacing w:val="-1"/>
        </w:rPr>
        <w:t> </w:t>
      </w:r>
      <w:r>
        <w:rPr/>
        <w:t>chloride.”</w:t>
      </w:r>
      <w:r>
        <w:rPr>
          <w:spacing w:val="40"/>
        </w:rPr>
        <w:t> </w:t>
      </w:r>
      <w:r>
        <w:rPr/>
        <w:t>In this section, we’ll learn how</w:t>
      </w:r>
      <w:r>
        <w:rPr>
          <w:spacing w:val="-1"/>
        </w:rPr>
        <w:t> </w:t>
      </w:r>
      <w:r>
        <w:rPr/>
        <w:t>to name ionic compounds, which is the first step to sounding smart.</w:t>
      </w:r>
    </w:p>
    <w:p>
      <w:pPr>
        <w:pStyle w:val="BodyText"/>
        <w:rPr>
          <w:sz w:val="24"/>
        </w:rPr>
      </w:pPr>
    </w:p>
    <w:p>
      <w:pPr>
        <w:spacing w:before="155"/>
        <w:ind w:left="100" w:right="0" w:firstLine="0"/>
        <w:jc w:val="left"/>
        <w:rPr>
          <w:b/>
          <w:sz w:val="28"/>
        </w:rPr>
      </w:pPr>
      <w:r>
        <w:rPr>
          <w:b/>
          <w:sz w:val="28"/>
        </w:rPr>
        <w:t>Determining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the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Formulas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of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Ionic</w:t>
      </w:r>
      <w:r>
        <w:rPr>
          <w:b/>
          <w:spacing w:val="-4"/>
          <w:sz w:val="28"/>
        </w:rPr>
        <w:t> </w:t>
      </w:r>
      <w:r>
        <w:rPr>
          <w:b/>
          <w:spacing w:val="-2"/>
          <w:sz w:val="28"/>
        </w:rPr>
        <w:t>Compounds</w:t>
      </w:r>
    </w:p>
    <w:p>
      <w:pPr>
        <w:pStyle w:val="BodyText"/>
        <w:spacing w:line="276" w:lineRule="auto" w:before="243"/>
        <w:ind w:left="100" w:right="251"/>
      </w:pPr>
      <w:r>
        <w:rPr/>
        <w:t>Ionic</w:t>
      </w:r>
      <w:r>
        <w:rPr>
          <w:spacing w:val="-2"/>
        </w:rPr>
        <w:t> </w:t>
      </w:r>
      <w:r>
        <w:rPr/>
        <w:t>compounds</w:t>
      </w:r>
      <w:r>
        <w:rPr>
          <w:spacing w:val="-2"/>
        </w:rPr>
        <w:t> </w:t>
      </w:r>
      <w:r>
        <w:rPr/>
        <w:t>have</w:t>
      </w:r>
      <w:r>
        <w:rPr>
          <w:spacing w:val="-2"/>
        </w:rPr>
        <w:t> </w:t>
      </w:r>
      <w:r>
        <w:rPr/>
        <w:t>two</w:t>
      </w:r>
      <w:r>
        <w:rPr>
          <w:spacing w:val="-5"/>
        </w:rPr>
        <w:t> </w:t>
      </w:r>
      <w:r>
        <w:rPr/>
        <w:t>word</w:t>
      </w:r>
      <w:r>
        <w:rPr>
          <w:spacing w:val="-2"/>
        </w:rPr>
        <w:t> </w:t>
      </w:r>
      <w:r>
        <w:rPr/>
        <w:t>names.</w:t>
      </w:r>
      <w:r>
        <w:rPr>
          <w:spacing w:val="40"/>
        </w:rPr>
        <w:t> </w:t>
      </w:r>
      <w:r>
        <w:rPr/>
        <w:t>The</w:t>
      </w:r>
      <w:r>
        <w:rPr>
          <w:spacing w:val="-4"/>
        </w:rPr>
        <w:t> </w:t>
      </w:r>
      <w:r>
        <w:rPr/>
        <w:t>first</w:t>
      </w:r>
      <w:r>
        <w:rPr>
          <w:spacing w:val="-1"/>
        </w:rPr>
        <w:t> </w:t>
      </w:r>
      <w:r>
        <w:rPr/>
        <w:t>word</w:t>
      </w:r>
      <w:r>
        <w:rPr>
          <w:spacing w:val="-2"/>
        </w:rPr>
        <w:t> </w:t>
      </w:r>
      <w:r>
        <w:rPr/>
        <w:t>is</w:t>
      </w:r>
      <w:r>
        <w:rPr>
          <w:spacing w:val="-4"/>
        </w:rPr>
        <w:t> </w:t>
      </w:r>
      <w:r>
        <w:rPr/>
        <w:t>the</w:t>
      </w:r>
      <w:r>
        <w:rPr>
          <w:spacing w:val="-2"/>
        </w:rPr>
        <w:t> </w:t>
      </w:r>
      <w:r>
        <w:rPr/>
        <w:t>name</w:t>
      </w:r>
      <w:r>
        <w:rPr>
          <w:spacing w:val="-2"/>
        </w:rPr>
        <w:t> </w:t>
      </w:r>
      <w:r>
        <w:rPr/>
        <w:t>of</w:t>
      </w:r>
      <w:r>
        <w:rPr>
          <w:spacing w:val="-1"/>
        </w:rPr>
        <w:t> </w:t>
      </w:r>
      <w:r>
        <w:rPr/>
        <w:t>the</w:t>
      </w:r>
      <w:r>
        <w:rPr>
          <w:spacing w:val="-2"/>
        </w:rPr>
        <w:t> </w:t>
      </w:r>
      <w:r>
        <w:rPr/>
        <w:t>cation</w:t>
      </w:r>
      <w:r>
        <w:rPr>
          <w:spacing w:val="-5"/>
        </w:rPr>
        <w:t> </w:t>
      </w:r>
      <w:r>
        <w:rPr/>
        <w:t>and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second</w:t>
      </w:r>
      <w:r>
        <w:rPr>
          <w:spacing w:val="-4"/>
        </w:rPr>
        <w:t> </w:t>
      </w:r>
      <w:r>
        <w:rPr/>
        <w:t>is</w:t>
      </w:r>
      <w:r>
        <w:rPr>
          <w:spacing w:val="-4"/>
        </w:rPr>
        <w:t> </w:t>
      </w:r>
      <w:r>
        <w:rPr/>
        <w:t>the name of the cation.</w:t>
      </w:r>
      <w:r>
        <w:rPr>
          <w:spacing w:val="40"/>
        </w:rPr>
        <w:t> </w:t>
      </w:r>
      <w:r>
        <w:rPr/>
        <w:t>If you can get the names of these right, then you’re in good shape.</w:t>
      </w:r>
    </w:p>
    <w:p>
      <w:pPr>
        <w:pStyle w:val="ListParagraph"/>
        <w:numPr>
          <w:ilvl w:val="0"/>
          <w:numId w:val="1"/>
        </w:numPr>
        <w:tabs>
          <w:tab w:pos="820" w:val="left" w:leader="none"/>
          <w:tab w:pos="821" w:val="left" w:leader="none"/>
        </w:tabs>
        <w:spacing w:line="276" w:lineRule="auto" w:before="199" w:after="0"/>
        <w:ind w:left="820" w:right="197" w:hanging="360"/>
        <w:jc w:val="left"/>
        <w:rPr>
          <w:rFonts w:ascii="Symbol" w:hAnsi="Symbol"/>
          <w:sz w:val="22"/>
        </w:rPr>
      </w:pPr>
      <w:r>
        <w:rPr>
          <w:sz w:val="22"/>
        </w:rPr>
        <w:t>Record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1"/>
          <w:sz w:val="22"/>
        </w:rPr>
        <w:t> </w:t>
      </w:r>
      <w:r>
        <w:rPr>
          <w:sz w:val="22"/>
        </w:rPr>
        <w:t>formula and charge of the cation in the compound.</w:t>
      </w:r>
      <w:r>
        <w:rPr>
          <w:spacing w:val="40"/>
          <w:sz w:val="22"/>
        </w:rPr>
        <w:t> </w:t>
      </w:r>
      <w:r>
        <w:rPr>
          <w:sz w:val="22"/>
        </w:rPr>
        <w:t>Cations are usually</w:t>
      </w:r>
      <w:r>
        <w:rPr>
          <w:spacing w:val="-1"/>
          <w:sz w:val="22"/>
        </w:rPr>
        <w:t> </w:t>
      </w:r>
      <w:r>
        <w:rPr>
          <w:sz w:val="22"/>
        </w:rPr>
        <w:t>metallic ions</w:t>
      </w:r>
      <w:r>
        <w:rPr>
          <w:sz w:val="22"/>
          <w:vertAlign w:val="superscript"/>
        </w:rPr>
        <w:t>6</w:t>
      </w:r>
      <w:r>
        <w:rPr>
          <w:sz w:val="22"/>
          <w:vertAlign w:val="baseline"/>
        </w:rPr>
        <w:t> and the charges of these ions can be determined either by their position on the periodic table</w:t>
      </w:r>
      <w:r>
        <w:rPr>
          <w:sz w:val="22"/>
          <w:vertAlign w:val="superscript"/>
        </w:rPr>
        <w:t>7</w:t>
      </w:r>
      <w:r>
        <w:rPr>
          <w:sz w:val="22"/>
          <w:vertAlign w:val="baseline"/>
        </w:rPr>
        <w:t>, or the Roman numeral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that’s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written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in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the name of the compound.</w:t>
      </w:r>
      <w:r>
        <w:rPr>
          <w:spacing w:val="40"/>
          <w:sz w:val="22"/>
          <w:vertAlign w:val="baseline"/>
        </w:rPr>
        <w:t> </w:t>
      </w:r>
      <w:r>
        <w:rPr>
          <w:sz w:val="22"/>
          <w:vertAlign w:val="baseline"/>
        </w:rPr>
        <w:t>For example:</w:t>
      </w:r>
      <w:r>
        <w:rPr>
          <w:spacing w:val="40"/>
          <w:sz w:val="22"/>
          <w:vertAlign w:val="baseline"/>
        </w:rPr>
        <w:t> </w:t>
      </w:r>
      <w:r>
        <w:rPr>
          <w:sz w:val="22"/>
          <w:vertAlign w:val="baseline"/>
        </w:rPr>
        <w:t>In the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compound “sodium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chloride”, sodium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has a charge of +1 because it needs to lose one electron to be like the nearest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noble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gas,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and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in</w:t>
      </w:r>
      <w:r>
        <w:rPr>
          <w:spacing w:val="-5"/>
          <w:sz w:val="22"/>
          <w:vertAlign w:val="baseline"/>
        </w:rPr>
        <w:t> </w:t>
      </w:r>
      <w:r>
        <w:rPr>
          <w:sz w:val="22"/>
          <w:vertAlign w:val="baseline"/>
        </w:rPr>
        <w:t>“iron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(III)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sulfate”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the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iron</w:t>
      </w:r>
      <w:r>
        <w:rPr>
          <w:spacing w:val="-5"/>
          <w:sz w:val="22"/>
          <w:vertAlign w:val="baseline"/>
        </w:rPr>
        <w:t> </w:t>
      </w:r>
      <w:r>
        <w:rPr>
          <w:sz w:val="22"/>
          <w:vertAlign w:val="baseline"/>
        </w:rPr>
        <w:t>has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a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+3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charge because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there’s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a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big</w:t>
      </w:r>
      <w:r>
        <w:rPr>
          <w:spacing w:val="-5"/>
          <w:sz w:val="22"/>
          <w:vertAlign w:val="baseline"/>
        </w:rPr>
        <w:t> </w:t>
      </w:r>
      <w:r>
        <w:rPr>
          <w:sz w:val="22"/>
          <w:vertAlign w:val="baseline"/>
        </w:rPr>
        <w:t>Roman numeral “III” written in the name of the formula.</w:t>
      </w:r>
      <w:r>
        <w:rPr>
          <w:spacing w:val="40"/>
          <w:sz w:val="22"/>
          <w:vertAlign w:val="baseline"/>
        </w:rPr>
        <w:t> </w:t>
      </w:r>
      <w:r>
        <w:rPr>
          <w:sz w:val="22"/>
          <w:vertAlign w:val="baseline"/>
        </w:rPr>
        <w:t>Record the formula of the cation as well as its </w:t>
      </w:r>
      <w:r>
        <w:rPr>
          <w:spacing w:val="-2"/>
          <w:sz w:val="22"/>
          <w:vertAlign w:val="baseline"/>
        </w:rPr>
        <w:t>charge.</w:t>
      </w:r>
    </w:p>
    <w:p>
      <w:pPr>
        <w:pStyle w:val="ListParagraph"/>
        <w:numPr>
          <w:ilvl w:val="0"/>
          <w:numId w:val="1"/>
        </w:numPr>
        <w:tabs>
          <w:tab w:pos="820" w:val="left" w:leader="none"/>
          <w:tab w:pos="821" w:val="left" w:leader="none"/>
        </w:tabs>
        <w:spacing w:line="276" w:lineRule="auto" w:before="196" w:after="0"/>
        <w:ind w:left="820" w:right="141" w:hanging="360"/>
        <w:jc w:val="left"/>
        <w:rPr>
          <w:rFonts w:ascii="Symbol" w:hAnsi="Symbol"/>
          <w:sz w:val="22"/>
        </w:rPr>
      </w:pPr>
      <w:r>
        <w:rPr/>
        <w:pict>
          <v:shape style="position:absolute;margin-left:142.699997pt;margin-top:45.40694pt;width:3.5pt;height:7.75pt;mso-position-horizontal-relative:page;mso-position-vertical-relative:paragraph;z-index:-15936512" type="#_x0000_t202" id="docshape11" filled="false" stroked="false">
            <v:textbox inset="0,0,0,0">
              <w:txbxContent>
                <w:p>
                  <w:pPr>
                    <w:spacing w:line="154" w:lineRule="exact" w:before="0"/>
                    <w:ind w:left="0" w:right="0" w:firstLine="0"/>
                    <w:jc w:val="left"/>
                    <w:rPr>
                      <w:sz w:val="14"/>
                    </w:rPr>
                  </w:pPr>
                  <w:r>
                    <w:rPr>
                      <w:w w:val="99"/>
                      <w:sz w:val="14"/>
                    </w:rPr>
                    <w:t>4</w:t>
                  </w:r>
                </w:p>
              </w:txbxContent>
            </v:textbox>
            <w10:wrap type="none"/>
          </v:shape>
        </w:pict>
      </w:r>
      <w:r>
        <w:rPr>
          <w:sz w:val="22"/>
        </w:rPr>
        <w:t>Record the formula and charge of the anion in the compound.</w:t>
      </w:r>
      <w:r>
        <w:rPr>
          <w:spacing w:val="40"/>
          <w:sz w:val="22"/>
        </w:rPr>
        <w:t> </w:t>
      </w:r>
      <w:r>
        <w:rPr>
          <w:sz w:val="22"/>
        </w:rPr>
        <w:t>Anions are either nonmetallic ions or polyatomic ions.</w:t>
      </w:r>
      <w:r>
        <w:rPr>
          <w:spacing w:val="40"/>
          <w:sz w:val="22"/>
        </w:rPr>
        <w:t> </w:t>
      </w:r>
      <w:r>
        <w:rPr>
          <w:sz w:val="22"/>
        </w:rPr>
        <w:t>Polyatomic ions are</w:t>
      </w:r>
      <w:r>
        <w:rPr>
          <w:spacing w:val="-2"/>
          <w:sz w:val="22"/>
        </w:rPr>
        <w:t> </w:t>
      </w:r>
      <w:r>
        <w:rPr>
          <w:sz w:val="22"/>
        </w:rPr>
        <w:t>ions</w:t>
      </w:r>
      <w:r>
        <w:rPr>
          <w:spacing w:val="-2"/>
          <w:sz w:val="22"/>
        </w:rPr>
        <w:t> </w:t>
      </w:r>
      <w:r>
        <w:rPr>
          <w:sz w:val="22"/>
        </w:rPr>
        <w:t>that contain more than one atom, such as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sulfate ion (SO </w:t>
      </w:r>
      <w:r>
        <w:rPr>
          <w:sz w:val="22"/>
          <w:vertAlign w:val="superscript"/>
        </w:rPr>
        <w:t>-</w:t>
      </w:r>
      <w:r>
        <w:rPr>
          <w:sz w:val="22"/>
          <w:vertAlign w:val="superscript"/>
        </w:rPr>
        <w:t>2</w:t>
      </w:r>
      <w:r>
        <w:rPr>
          <w:sz w:val="22"/>
          <w:vertAlign w:val="baseline"/>
        </w:rPr>
        <w:t>).</w:t>
      </w:r>
      <w:r>
        <w:rPr>
          <w:spacing w:val="40"/>
          <w:sz w:val="22"/>
          <w:vertAlign w:val="baseline"/>
        </w:rPr>
        <w:t> </w:t>
      </w:r>
      <w:r>
        <w:rPr>
          <w:sz w:val="22"/>
          <w:vertAlign w:val="baseline"/>
        </w:rPr>
        <w:t>To find the charge of a nonmetallic anion, use the octet rule to determine how many electrons are needed to be like the nearest noble gas.</w:t>
      </w:r>
      <w:r>
        <w:rPr>
          <w:spacing w:val="40"/>
          <w:sz w:val="22"/>
          <w:vertAlign w:val="baseline"/>
        </w:rPr>
        <w:t> </w:t>
      </w:r>
      <w:r>
        <w:rPr>
          <w:sz w:val="22"/>
          <w:vertAlign w:val="baseline"/>
        </w:rPr>
        <w:t>For example, in the compound “sodium oxide”, the oxide ion has a -2 charge because oxygen needs to gain two electrons to be like neon. As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for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polyatomic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ions,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you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pretty</w:t>
      </w:r>
      <w:r>
        <w:rPr>
          <w:spacing w:val="-5"/>
          <w:sz w:val="22"/>
          <w:vertAlign w:val="baseline"/>
        </w:rPr>
        <w:t> </w:t>
      </w:r>
      <w:r>
        <w:rPr>
          <w:sz w:val="22"/>
          <w:vertAlign w:val="baseline"/>
        </w:rPr>
        <w:t>much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just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need</w:t>
      </w:r>
      <w:r>
        <w:rPr>
          <w:spacing w:val="-5"/>
          <w:sz w:val="22"/>
          <w:vertAlign w:val="baseline"/>
        </w:rPr>
        <w:t> </w:t>
      </w:r>
      <w:r>
        <w:rPr>
          <w:sz w:val="22"/>
          <w:vertAlign w:val="baseline"/>
        </w:rPr>
        <w:t>to</w:t>
      </w:r>
      <w:r>
        <w:rPr>
          <w:spacing w:val="-5"/>
          <w:sz w:val="22"/>
          <w:vertAlign w:val="baseline"/>
        </w:rPr>
        <w:t> </w:t>
      </w:r>
      <w:r>
        <w:rPr>
          <w:sz w:val="22"/>
          <w:vertAlign w:val="baseline"/>
        </w:rPr>
        <w:t>memorize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their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formulas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and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charges.</w:t>
      </w:r>
      <w:r>
        <w:rPr>
          <w:spacing w:val="40"/>
          <w:sz w:val="22"/>
          <w:vertAlign w:val="baseline"/>
        </w:rPr>
        <w:t> </w:t>
      </w:r>
      <w:r>
        <w:rPr>
          <w:sz w:val="22"/>
          <w:vertAlign w:val="baseline"/>
        </w:rPr>
        <w:t>Table</w:t>
      </w:r>
    </w:p>
    <w:p>
      <w:pPr>
        <w:pStyle w:val="BodyText"/>
        <w:spacing w:line="252" w:lineRule="exact"/>
        <w:ind w:left="820"/>
      </w:pPr>
      <w:r>
        <w:rPr/>
        <w:t>8.1</w:t>
      </w:r>
      <w:r>
        <w:rPr>
          <w:spacing w:val="-4"/>
        </w:rPr>
        <w:t> </w:t>
      </w:r>
      <w:r>
        <w:rPr/>
        <w:t>shows</w:t>
      </w:r>
      <w:r>
        <w:rPr>
          <w:spacing w:val="-2"/>
        </w:rPr>
        <w:t> </w:t>
      </w:r>
      <w:r>
        <w:rPr/>
        <w:t>you</w:t>
      </w:r>
      <w:r>
        <w:rPr>
          <w:spacing w:val="-2"/>
        </w:rPr>
        <w:t> </w:t>
      </w:r>
      <w:r>
        <w:rPr/>
        <w:t>some</w:t>
      </w:r>
      <w:r>
        <w:rPr>
          <w:spacing w:val="-2"/>
        </w:rPr>
        <w:t> </w:t>
      </w:r>
      <w:r>
        <w:rPr/>
        <w:t>of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most</w:t>
      </w:r>
      <w:r>
        <w:rPr>
          <w:spacing w:val="-1"/>
        </w:rPr>
        <w:t> </w:t>
      </w:r>
      <w:r>
        <w:rPr/>
        <w:t>important</w:t>
      </w:r>
      <w:r>
        <w:rPr>
          <w:spacing w:val="-4"/>
        </w:rPr>
        <w:t> </w:t>
      </w:r>
      <w:r>
        <w:rPr/>
        <w:t>ones</w:t>
      </w:r>
      <w:r>
        <w:rPr>
          <w:spacing w:val="-4"/>
        </w:rPr>
        <w:t> </w:t>
      </w:r>
      <w:r>
        <w:rPr/>
        <w:t>that</w:t>
      </w:r>
      <w:r>
        <w:rPr>
          <w:spacing w:val="1"/>
        </w:rPr>
        <w:t> </w:t>
      </w:r>
      <w:r>
        <w:rPr/>
        <w:t>you</w:t>
      </w:r>
      <w:r>
        <w:rPr>
          <w:spacing w:val="-2"/>
        </w:rPr>
        <w:t> </w:t>
      </w:r>
      <w:r>
        <w:rPr/>
        <w:t>should</w:t>
      </w:r>
      <w:r>
        <w:rPr>
          <w:spacing w:val="51"/>
        </w:rPr>
        <w:t> </w:t>
      </w:r>
      <w:r>
        <w:rPr/>
        <w:t>probably</w:t>
      </w:r>
      <w:r>
        <w:rPr>
          <w:spacing w:val="-4"/>
        </w:rPr>
        <w:t> </w:t>
      </w:r>
      <w:r>
        <w:rPr>
          <w:spacing w:val="-2"/>
        </w:rPr>
        <w:t>learn:</w:t>
      </w:r>
    </w:p>
    <w:p>
      <w:pPr>
        <w:pStyle w:val="BodyText"/>
        <w:spacing w:before="3"/>
        <w:rPr>
          <w:sz w:val="20"/>
        </w:rPr>
      </w:pPr>
      <w:r>
        <w:rPr/>
        <w:pict>
          <v:rect style="position:absolute;margin-left:72.024002pt;margin-top:12.884445pt;width:144.020pt;height:.72003pt;mso-position-horizontal-relative:page;mso-position-vertical-relative:paragraph;z-index:-15726080;mso-wrap-distance-left:0;mso-wrap-distance-right:0" id="docshape12" filled="true" fillcolor="#000000" stroked="false">
            <v:fill type="solid"/>
            <w10:wrap type="topAndBottom"/>
          </v:rect>
        </w:pict>
      </w:r>
    </w:p>
    <w:p>
      <w:pPr>
        <w:spacing w:line="229" w:lineRule="exact" w:before="96"/>
        <w:ind w:left="100" w:right="0" w:firstLine="0"/>
        <w:jc w:val="left"/>
        <w:rPr>
          <w:sz w:val="20"/>
        </w:rPr>
      </w:pPr>
      <w:r>
        <w:rPr>
          <w:sz w:val="20"/>
          <w:vertAlign w:val="superscript"/>
        </w:rPr>
        <w:t>6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The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main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exception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is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the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ammonium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ion,</w:t>
      </w:r>
      <w:r>
        <w:rPr>
          <w:spacing w:val="-4"/>
          <w:sz w:val="20"/>
          <w:vertAlign w:val="baseline"/>
        </w:rPr>
        <w:t> </w:t>
      </w:r>
      <w:r>
        <w:rPr>
          <w:spacing w:val="-2"/>
          <w:sz w:val="20"/>
          <w:vertAlign w:val="baseline"/>
        </w:rPr>
        <w:t>NH</w:t>
      </w:r>
      <w:r>
        <w:rPr>
          <w:spacing w:val="-2"/>
          <w:sz w:val="20"/>
          <w:vertAlign w:val="subscript"/>
        </w:rPr>
        <w:t>4</w:t>
      </w:r>
      <w:r>
        <w:rPr>
          <w:spacing w:val="-2"/>
          <w:sz w:val="20"/>
          <w:vertAlign w:val="superscript"/>
        </w:rPr>
        <w:t>+1</w:t>
      </w:r>
      <w:r>
        <w:rPr>
          <w:spacing w:val="-2"/>
          <w:sz w:val="20"/>
          <w:vertAlign w:val="baseline"/>
        </w:rPr>
        <w:t>.</w:t>
      </w:r>
    </w:p>
    <w:p>
      <w:pPr>
        <w:spacing w:before="0"/>
        <w:ind w:left="100" w:right="251" w:firstLine="0"/>
        <w:jc w:val="left"/>
        <w:rPr>
          <w:sz w:val="20"/>
        </w:rPr>
      </w:pPr>
      <w:r>
        <w:rPr>
          <w:sz w:val="20"/>
          <w:vertAlign w:val="superscript"/>
        </w:rPr>
        <w:t>7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The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exceptions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are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zinc,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cadmium,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and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silver.</w:t>
      </w:r>
      <w:r>
        <w:rPr>
          <w:spacing w:val="40"/>
          <w:sz w:val="20"/>
          <w:vertAlign w:val="baseline"/>
        </w:rPr>
        <w:t> </w:t>
      </w:r>
      <w:r>
        <w:rPr>
          <w:sz w:val="20"/>
          <w:vertAlign w:val="baseline"/>
        </w:rPr>
        <w:t>Zinc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and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cadmium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always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have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a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charge of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+2,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and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silver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always has a charge of +1.</w:t>
      </w:r>
      <w:r>
        <w:rPr>
          <w:spacing w:val="40"/>
          <w:sz w:val="20"/>
          <w:vertAlign w:val="baseline"/>
        </w:rPr>
        <w:t> </w:t>
      </w:r>
      <w:r>
        <w:rPr>
          <w:sz w:val="20"/>
          <w:vertAlign w:val="baseline"/>
        </w:rPr>
        <w:t>Unfortunately, you just have to memorize these.</w:t>
      </w:r>
    </w:p>
    <w:p>
      <w:pPr>
        <w:spacing w:after="0"/>
        <w:jc w:val="left"/>
        <w:rPr>
          <w:sz w:val="20"/>
        </w:rPr>
        <w:sectPr>
          <w:pgSz w:w="12240" w:h="15840"/>
          <w:pgMar w:top="1500" w:bottom="280" w:left="1340" w:right="1300"/>
        </w:sectPr>
      </w:pPr>
    </w:p>
    <w:p>
      <w:pPr>
        <w:pStyle w:val="BodyText"/>
        <w:spacing w:before="6"/>
        <w:rPr>
          <w:sz w:val="18"/>
        </w:rPr>
      </w:pPr>
    </w:p>
    <w:p>
      <w:pPr>
        <w:spacing w:line="276" w:lineRule="auto" w:before="91"/>
        <w:ind w:left="1151" w:right="5462" w:firstLine="0"/>
        <w:jc w:val="left"/>
        <w:rPr>
          <w:i/>
          <w:sz w:val="22"/>
        </w:rPr>
      </w:pPr>
      <w:r>
        <w:rPr/>
        <w:pict>
          <v:shape style="position:absolute;margin-left:283.369995pt;margin-top:-9.680473pt;width:257pt;height:210.45pt;mso-position-horizontal-relative:page;mso-position-vertical-relative:paragraph;z-index:15732736" type="#_x0000_t202" id="docshape13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520"/>
                    <w:gridCol w:w="2609"/>
                  </w:tblGrid>
                  <w:tr>
                    <w:trPr>
                      <w:trHeight w:val="253" w:hRule="atLeast"/>
                    </w:trPr>
                    <w:tc>
                      <w:tcPr>
                        <w:tcW w:w="2520" w:type="dxa"/>
                      </w:tcPr>
                      <w:p>
                        <w:pPr>
                          <w:pStyle w:val="TableParagraph"/>
                          <w:ind w:right="130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Name</w:t>
                        </w:r>
                        <w:r>
                          <w:rPr>
                            <w:b/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b/>
                            <w:sz w:val="22"/>
                          </w:rPr>
                          <w:t>of</w:t>
                        </w:r>
                        <w:r>
                          <w:rPr>
                            <w:b/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b/>
                            <w:sz w:val="22"/>
                          </w:rPr>
                          <w:t>polyatomic</w:t>
                        </w:r>
                        <w:r>
                          <w:rPr>
                            <w:b/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b/>
                            <w:spacing w:val="-5"/>
                            <w:sz w:val="22"/>
                          </w:rPr>
                          <w:t>ion</w:t>
                        </w:r>
                      </w:p>
                    </w:tc>
                    <w:tc>
                      <w:tcPr>
                        <w:tcW w:w="2609" w:type="dxa"/>
                      </w:tcPr>
                      <w:p>
                        <w:pPr>
                          <w:pStyle w:val="TableParagraph"/>
                          <w:ind w:left="330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Formula</w:t>
                        </w:r>
                        <w:r>
                          <w:rPr>
                            <w:b/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b/>
                            <w:sz w:val="22"/>
                          </w:rPr>
                          <w:t>and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 charge</w:t>
                        </w:r>
                      </w:p>
                    </w:tc>
                  </w:tr>
                  <w:tr>
                    <w:trPr>
                      <w:trHeight w:val="252" w:hRule="atLeast"/>
                    </w:trPr>
                    <w:tc>
                      <w:tcPr>
                        <w:tcW w:w="2520" w:type="dxa"/>
                      </w:tcPr>
                      <w:p>
                        <w:pPr>
                          <w:pStyle w:val="TableParagraph"/>
                          <w:spacing w:line="232" w:lineRule="exact"/>
                          <w:ind w:right="128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acetate</w:t>
                        </w:r>
                      </w:p>
                    </w:tc>
                    <w:tc>
                      <w:tcPr>
                        <w:tcW w:w="2609" w:type="dxa"/>
                      </w:tcPr>
                      <w:p>
                        <w:pPr>
                          <w:pStyle w:val="TableParagraph"/>
                          <w:spacing w:line="173" w:lineRule="exact"/>
                          <w:ind w:left="281" w:right="0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</w:t>
                        </w:r>
                        <w:r>
                          <w:rPr>
                            <w:sz w:val="22"/>
                            <w:vertAlign w:val="subscript"/>
                          </w:rPr>
                          <w:t>2</w:t>
                        </w:r>
                        <w:r>
                          <w:rPr>
                            <w:sz w:val="22"/>
                            <w:vertAlign w:val="baseline"/>
                          </w:rPr>
                          <w:t>H</w:t>
                        </w:r>
                        <w:r>
                          <w:rPr>
                            <w:sz w:val="22"/>
                            <w:vertAlign w:val="subscript"/>
                          </w:rPr>
                          <w:t>3</w:t>
                        </w:r>
                        <w:r>
                          <w:rPr>
                            <w:sz w:val="22"/>
                            <w:vertAlign w:val="baseline"/>
                          </w:rPr>
                          <w:t>O</w:t>
                        </w:r>
                        <w:r>
                          <w:rPr>
                            <w:spacing w:val="7"/>
                            <w:sz w:val="22"/>
                            <w:vertAlign w:val="baseline"/>
                          </w:rPr>
                          <w:t> </w:t>
                        </w:r>
                        <w:r>
                          <w:rPr>
                            <w:sz w:val="22"/>
                            <w:vertAlign w:val="superscript"/>
                          </w:rPr>
                          <w:t>-1</w:t>
                        </w:r>
                        <w:r>
                          <w:rPr>
                            <w:spacing w:val="-4"/>
                            <w:sz w:val="22"/>
                            <w:vertAlign w:val="baseline"/>
                          </w:rPr>
                          <w:t> </w:t>
                        </w:r>
                        <w:r>
                          <w:rPr>
                            <w:sz w:val="22"/>
                            <w:vertAlign w:val="baseline"/>
                          </w:rPr>
                          <w:t>or</w:t>
                        </w:r>
                        <w:r>
                          <w:rPr>
                            <w:spacing w:val="-5"/>
                            <w:sz w:val="22"/>
                            <w:vertAlign w:val="baseline"/>
                          </w:rPr>
                          <w:t> </w:t>
                        </w:r>
                        <w:r>
                          <w:rPr>
                            <w:sz w:val="22"/>
                            <w:vertAlign w:val="baseline"/>
                          </w:rPr>
                          <w:t>CH</w:t>
                        </w:r>
                        <w:r>
                          <w:rPr>
                            <w:sz w:val="22"/>
                            <w:vertAlign w:val="subscript"/>
                          </w:rPr>
                          <w:t>3</w:t>
                        </w:r>
                        <w:r>
                          <w:rPr>
                            <w:sz w:val="22"/>
                            <w:vertAlign w:val="baseline"/>
                          </w:rPr>
                          <w:t>COO</w:t>
                        </w:r>
                        <w:r>
                          <w:rPr>
                            <w:sz w:val="22"/>
                            <w:vertAlign w:val="superscript"/>
                          </w:rPr>
                          <w:t>-</w:t>
                        </w:r>
                        <w:r>
                          <w:rPr>
                            <w:spacing w:val="-10"/>
                            <w:sz w:val="22"/>
                            <w:vertAlign w:val="superscript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line="59" w:lineRule="exact"/>
                          <w:ind w:left="0" w:right="760"/>
                          <w:rPr>
                            <w:sz w:val="14"/>
                          </w:rPr>
                        </w:pPr>
                        <w:r>
                          <w:rPr>
                            <w:w w:val="99"/>
                            <w:sz w:val="14"/>
                          </w:rPr>
                          <w:t>2</w:t>
                        </w:r>
                      </w:p>
                    </w:tc>
                  </w:tr>
                  <w:tr>
                    <w:trPr>
                      <w:trHeight w:val="254" w:hRule="atLeast"/>
                    </w:trPr>
                    <w:tc>
                      <w:tcPr>
                        <w:tcW w:w="2520" w:type="dxa"/>
                      </w:tcPr>
                      <w:p>
                        <w:pPr>
                          <w:pStyle w:val="TableParagraph"/>
                          <w:ind w:right="129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ammonium</w:t>
                        </w:r>
                      </w:p>
                    </w:tc>
                    <w:tc>
                      <w:tcPr>
                        <w:tcW w:w="2609" w:type="dxa"/>
                      </w:tcPr>
                      <w:p>
                        <w:pPr>
                          <w:pStyle w:val="TableParagraph"/>
                          <w:spacing w:line="173" w:lineRule="exact"/>
                          <w:ind w:left="328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NH</w:t>
                        </w:r>
                        <w:r>
                          <w:rPr>
                            <w:spacing w:val="11"/>
                            <w:sz w:val="22"/>
                          </w:rPr>
                          <w:t> </w:t>
                        </w:r>
                        <w:r>
                          <w:rPr>
                            <w:spacing w:val="-10"/>
                            <w:sz w:val="22"/>
                            <w:vertAlign w:val="superscript"/>
                          </w:rPr>
                          <w:t>+</w:t>
                        </w:r>
                      </w:p>
                      <w:p>
                        <w:pPr>
                          <w:pStyle w:val="TableParagraph"/>
                          <w:spacing w:line="61" w:lineRule="exact"/>
                          <w:ind w:left="240" w:right="0"/>
                          <w:rPr>
                            <w:sz w:val="14"/>
                          </w:rPr>
                        </w:pPr>
                        <w:r>
                          <w:rPr>
                            <w:w w:val="99"/>
                            <w:sz w:val="14"/>
                          </w:rPr>
                          <w:t>4</w:t>
                        </w:r>
                      </w:p>
                    </w:tc>
                  </w:tr>
                  <w:tr>
                    <w:trPr>
                      <w:trHeight w:val="251" w:hRule="atLeast"/>
                    </w:trPr>
                    <w:tc>
                      <w:tcPr>
                        <w:tcW w:w="2520" w:type="dxa"/>
                      </w:tcPr>
                      <w:p>
                        <w:pPr>
                          <w:pStyle w:val="TableParagraph"/>
                          <w:spacing w:line="232" w:lineRule="exact"/>
                          <w:ind w:right="129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bicarbonate</w:t>
                        </w:r>
                      </w:p>
                    </w:tc>
                    <w:tc>
                      <w:tcPr>
                        <w:tcW w:w="2609" w:type="dxa"/>
                      </w:tcPr>
                      <w:p>
                        <w:pPr>
                          <w:pStyle w:val="TableParagraph"/>
                          <w:spacing w:line="232" w:lineRule="exact"/>
                          <w:ind w:left="329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HCO</w:t>
                        </w:r>
                        <w:r>
                          <w:rPr>
                            <w:w w:val="95"/>
                            <w:sz w:val="22"/>
                            <w:vertAlign w:val="subscript"/>
                          </w:rPr>
                          <w:t>3</w:t>
                        </w:r>
                        <w:r>
                          <w:rPr>
                            <w:w w:val="95"/>
                            <w:sz w:val="22"/>
                            <w:vertAlign w:val="superscript"/>
                          </w:rPr>
                          <w:t>-</w:t>
                        </w:r>
                        <w:r>
                          <w:rPr>
                            <w:spacing w:val="-10"/>
                            <w:sz w:val="22"/>
                            <w:vertAlign w:val="superscript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253" w:hRule="atLeast"/>
                    </w:trPr>
                    <w:tc>
                      <w:tcPr>
                        <w:tcW w:w="2520" w:type="dxa"/>
                      </w:tcPr>
                      <w:p>
                        <w:pPr>
                          <w:pStyle w:val="TableParagraph"/>
                          <w:ind w:right="128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carbonate</w:t>
                        </w:r>
                      </w:p>
                    </w:tc>
                    <w:tc>
                      <w:tcPr>
                        <w:tcW w:w="2609" w:type="dxa"/>
                      </w:tcPr>
                      <w:p>
                        <w:pPr>
                          <w:pStyle w:val="TableParagraph"/>
                          <w:spacing w:line="112" w:lineRule="auto" w:before="22"/>
                          <w:ind w:left="329"/>
                          <w:rPr>
                            <w:sz w:val="14"/>
                          </w:rPr>
                        </w:pPr>
                        <w:r>
                          <w:rPr>
                            <w:position w:val="-9"/>
                            <w:sz w:val="22"/>
                          </w:rPr>
                          <w:t>CO</w:t>
                        </w:r>
                        <w:r>
                          <w:rPr>
                            <w:spacing w:val="10"/>
                            <w:position w:val="-9"/>
                            <w:sz w:val="22"/>
                          </w:rPr>
                          <w:t> </w:t>
                        </w:r>
                        <w:r>
                          <w:rPr>
                            <w:sz w:val="14"/>
                          </w:rPr>
                          <w:t>-</w:t>
                        </w:r>
                        <w:r>
                          <w:rPr>
                            <w:spacing w:val="-10"/>
                            <w:sz w:val="14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65" w:lineRule="exact"/>
                          <w:ind w:left="192" w:right="0"/>
                          <w:rPr>
                            <w:sz w:val="14"/>
                          </w:rPr>
                        </w:pPr>
                        <w:r>
                          <w:rPr>
                            <w:w w:val="99"/>
                            <w:sz w:val="14"/>
                          </w:rPr>
                          <w:t>3</w:t>
                        </w:r>
                      </w:p>
                    </w:tc>
                  </w:tr>
                  <w:tr>
                    <w:trPr>
                      <w:trHeight w:val="251" w:hRule="atLeast"/>
                    </w:trPr>
                    <w:tc>
                      <w:tcPr>
                        <w:tcW w:w="2520" w:type="dxa"/>
                      </w:tcPr>
                      <w:p>
                        <w:pPr>
                          <w:pStyle w:val="TableParagraph"/>
                          <w:spacing w:line="232" w:lineRule="exact"/>
                          <w:ind w:left="133" w:right="130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chromate</w:t>
                        </w:r>
                      </w:p>
                    </w:tc>
                    <w:tc>
                      <w:tcPr>
                        <w:tcW w:w="2609" w:type="dxa"/>
                      </w:tcPr>
                      <w:p>
                        <w:pPr>
                          <w:pStyle w:val="TableParagraph"/>
                          <w:spacing w:line="173" w:lineRule="exact"/>
                          <w:ind w:left="32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CrO</w:t>
                        </w:r>
                        <w:r>
                          <w:rPr>
                            <w:spacing w:val="10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  <w:vertAlign w:val="superscript"/>
                          </w:rPr>
                          <w:t>-</w:t>
                        </w:r>
                        <w:r>
                          <w:rPr>
                            <w:spacing w:val="-10"/>
                            <w:sz w:val="22"/>
                            <w:vertAlign w:val="superscript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59" w:lineRule="exact"/>
                          <w:ind w:left="264" w:right="0"/>
                          <w:rPr>
                            <w:sz w:val="14"/>
                          </w:rPr>
                        </w:pPr>
                        <w:r>
                          <w:rPr>
                            <w:w w:val="99"/>
                            <w:sz w:val="14"/>
                          </w:rPr>
                          <w:t>4</w:t>
                        </w:r>
                      </w:p>
                    </w:tc>
                  </w:tr>
                  <w:tr>
                    <w:trPr>
                      <w:trHeight w:val="253" w:hRule="atLeast"/>
                    </w:trPr>
                    <w:tc>
                      <w:tcPr>
                        <w:tcW w:w="2520" w:type="dxa"/>
                      </w:tcPr>
                      <w:p>
                        <w:pPr>
                          <w:pStyle w:val="TableParagraph"/>
                          <w:ind w:right="130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cyanide</w:t>
                        </w:r>
                      </w:p>
                    </w:tc>
                    <w:tc>
                      <w:tcPr>
                        <w:tcW w:w="2609" w:type="dxa"/>
                      </w:tcPr>
                      <w:p>
                        <w:pPr>
                          <w:pStyle w:val="TableParagraph"/>
                          <w:spacing w:line="115" w:lineRule="auto" w:before="23"/>
                          <w:ind w:left="326"/>
                          <w:rPr>
                            <w:sz w:val="14"/>
                          </w:rPr>
                        </w:pPr>
                        <w:r>
                          <w:rPr>
                            <w:w w:val="95"/>
                            <w:position w:val="-9"/>
                            <w:sz w:val="22"/>
                          </w:rPr>
                          <w:t>CN</w:t>
                        </w:r>
                        <w:r>
                          <w:rPr>
                            <w:w w:val="95"/>
                            <w:sz w:val="14"/>
                          </w:rPr>
                          <w:t>-</w:t>
                        </w:r>
                        <w:r>
                          <w:rPr>
                            <w:spacing w:val="-10"/>
                            <w:sz w:val="14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254" w:hRule="atLeast"/>
                    </w:trPr>
                    <w:tc>
                      <w:tcPr>
                        <w:tcW w:w="2520" w:type="dxa"/>
                      </w:tcPr>
                      <w:p>
                        <w:pPr>
                          <w:pStyle w:val="TableParagraph"/>
                          <w:ind w:right="128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dichromate</w:t>
                        </w:r>
                      </w:p>
                    </w:tc>
                    <w:tc>
                      <w:tcPr>
                        <w:tcW w:w="2609" w:type="dxa"/>
                      </w:tcPr>
                      <w:p>
                        <w:pPr>
                          <w:pStyle w:val="TableParagraph"/>
                          <w:ind w:left="329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Cr</w:t>
                        </w:r>
                        <w:r>
                          <w:rPr>
                            <w:w w:val="95"/>
                            <w:sz w:val="22"/>
                            <w:vertAlign w:val="subscript"/>
                          </w:rPr>
                          <w:t>2</w:t>
                        </w:r>
                        <w:r>
                          <w:rPr>
                            <w:w w:val="95"/>
                            <w:sz w:val="22"/>
                            <w:vertAlign w:val="baseline"/>
                          </w:rPr>
                          <w:t>O</w:t>
                        </w:r>
                        <w:r>
                          <w:rPr>
                            <w:w w:val="95"/>
                            <w:sz w:val="22"/>
                            <w:vertAlign w:val="subscript"/>
                          </w:rPr>
                          <w:t>7</w:t>
                        </w:r>
                        <w:r>
                          <w:rPr>
                            <w:w w:val="95"/>
                            <w:sz w:val="22"/>
                            <w:vertAlign w:val="superscript"/>
                          </w:rPr>
                          <w:t>-</w:t>
                        </w:r>
                        <w:r>
                          <w:rPr>
                            <w:spacing w:val="-10"/>
                            <w:sz w:val="22"/>
                            <w:vertAlign w:val="superscript"/>
                          </w:rPr>
                          <w:t>2</w:t>
                        </w:r>
                      </w:p>
                    </w:tc>
                  </w:tr>
                  <w:tr>
                    <w:trPr>
                      <w:trHeight w:val="251" w:hRule="atLeast"/>
                    </w:trPr>
                    <w:tc>
                      <w:tcPr>
                        <w:tcW w:w="2520" w:type="dxa"/>
                      </w:tcPr>
                      <w:p>
                        <w:pPr>
                          <w:pStyle w:val="TableParagraph"/>
                          <w:spacing w:line="232" w:lineRule="exact"/>
                          <w:ind w:right="128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hydroxide</w:t>
                        </w:r>
                      </w:p>
                    </w:tc>
                    <w:tc>
                      <w:tcPr>
                        <w:tcW w:w="2609" w:type="dxa"/>
                      </w:tcPr>
                      <w:p>
                        <w:pPr>
                          <w:pStyle w:val="TableParagraph"/>
                          <w:spacing w:line="112" w:lineRule="auto" w:before="22"/>
                          <w:ind w:left="329"/>
                          <w:rPr>
                            <w:sz w:val="14"/>
                          </w:rPr>
                        </w:pPr>
                        <w:r>
                          <w:rPr>
                            <w:w w:val="95"/>
                            <w:position w:val="-9"/>
                            <w:sz w:val="22"/>
                          </w:rPr>
                          <w:t>OH</w:t>
                        </w:r>
                        <w:r>
                          <w:rPr>
                            <w:w w:val="95"/>
                            <w:sz w:val="14"/>
                          </w:rPr>
                          <w:t>-</w:t>
                        </w:r>
                        <w:r>
                          <w:rPr>
                            <w:spacing w:val="-10"/>
                            <w:sz w:val="14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254" w:hRule="atLeast"/>
                    </w:trPr>
                    <w:tc>
                      <w:tcPr>
                        <w:tcW w:w="2520" w:type="dxa"/>
                      </w:tcPr>
                      <w:p>
                        <w:pPr>
                          <w:pStyle w:val="TableParagraph"/>
                          <w:ind w:right="128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nitrate</w:t>
                        </w:r>
                      </w:p>
                    </w:tc>
                    <w:tc>
                      <w:tcPr>
                        <w:tcW w:w="2609" w:type="dxa"/>
                      </w:tcPr>
                      <w:p>
                        <w:pPr>
                          <w:pStyle w:val="TableParagraph"/>
                          <w:spacing w:line="112" w:lineRule="auto" w:before="22"/>
                          <w:ind w:left="327"/>
                          <w:rPr>
                            <w:sz w:val="14"/>
                          </w:rPr>
                        </w:pPr>
                        <w:r>
                          <w:rPr>
                            <w:position w:val="-9"/>
                            <w:sz w:val="22"/>
                          </w:rPr>
                          <w:t>NO</w:t>
                        </w:r>
                        <w:r>
                          <w:rPr>
                            <w:spacing w:val="9"/>
                            <w:position w:val="-9"/>
                            <w:sz w:val="22"/>
                          </w:rPr>
                          <w:t> </w:t>
                        </w:r>
                        <w:r>
                          <w:rPr>
                            <w:sz w:val="14"/>
                          </w:rPr>
                          <w:t>-</w:t>
                        </w:r>
                        <w:r>
                          <w:rPr>
                            <w:spacing w:val="-10"/>
                            <w:sz w:val="14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line="65" w:lineRule="exact"/>
                          <w:ind w:left="202" w:right="0"/>
                          <w:rPr>
                            <w:sz w:val="14"/>
                          </w:rPr>
                        </w:pPr>
                        <w:r>
                          <w:rPr>
                            <w:w w:val="99"/>
                            <w:sz w:val="14"/>
                          </w:rPr>
                          <w:t>3</w:t>
                        </w:r>
                      </w:p>
                    </w:tc>
                  </w:tr>
                  <w:tr>
                    <w:trPr>
                      <w:trHeight w:val="251" w:hRule="atLeast"/>
                    </w:trPr>
                    <w:tc>
                      <w:tcPr>
                        <w:tcW w:w="2520" w:type="dxa"/>
                      </w:tcPr>
                      <w:p>
                        <w:pPr>
                          <w:pStyle w:val="TableParagraph"/>
                          <w:spacing w:line="232" w:lineRule="exact"/>
                          <w:ind w:left="133" w:right="130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nitrite</w:t>
                        </w:r>
                      </w:p>
                    </w:tc>
                    <w:tc>
                      <w:tcPr>
                        <w:tcW w:w="2609" w:type="dxa"/>
                      </w:tcPr>
                      <w:p>
                        <w:pPr>
                          <w:pStyle w:val="TableParagraph"/>
                          <w:spacing w:line="112" w:lineRule="auto" w:before="22"/>
                          <w:ind w:left="327"/>
                          <w:rPr>
                            <w:sz w:val="14"/>
                          </w:rPr>
                        </w:pPr>
                        <w:r>
                          <w:rPr>
                            <w:position w:val="-9"/>
                            <w:sz w:val="22"/>
                          </w:rPr>
                          <w:t>NO</w:t>
                        </w:r>
                        <w:r>
                          <w:rPr>
                            <w:spacing w:val="9"/>
                            <w:position w:val="-9"/>
                            <w:sz w:val="22"/>
                          </w:rPr>
                          <w:t> </w:t>
                        </w:r>
                        <w:r>
                          <w:rPr>
                            <w:sz w:val="14"/>
                          </w:rPr>
                          <w:t>-</w:t>
                        </w:r>
                        <w:r>
                          <w:rPr>
                            <w:spacing w:val="-10"/>
                            <w:sz w:val="14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line="63" w:lineRule="exact"/>
                          <w:ind w:left="202" w:right="0"/>
                          <w:rPr>
                            <w:sz w:val="14"/>
                          </w:rPr>
                        </w:pPr>
                        <w:r>
                          <w:rPr>
                            <w:w w:val="99"/>
                            <w:sz w:val="14"/>
                          </w:rPr>
                          <w:t>2</w:t>
                        </w:r>
                      </w:p>
                    </w:tc>
                  </w:tr>
                  <w:tr>
                    <w:trPr>
                      <w:trHeight w:val="253" w:hRule="atLeast"/>
                    </w:trPr>
                    <w:tc>
                      <w:tcPr>
                        <w:tcW w:w="2520" w:type="dxa"/>
                      </w:tcPr>
                      <w:p>
                        <w:pPr>
                          <w:pStyle w:val="TableParagraph"/>
                          <w:ind w:right="128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permanganate</w:t>
                        </w:r>
                      </w:p>
                    </w:tc>
                    <w:tc>
                      <w:tcPr>
                        <w:tcW w:w="2609" w:type="dxa"/>
                      </w:tcPr>
                      <w:p>
                        <w:pPr>
                          <w:pStyle w:val="TableParagraph"/>
                          <w:ind w:left="330" w:right="324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MnO</w:t>
                        </w:r>
                        <w:r>
                          <w:rPr>
                            <w:w w:val="95"/>
                            <w:sz w:val="22"/>
                            <w:vertAlign w:val="subscript"/>
                          </w:rPr>
                          <w:t>4</w:t>
                        </w:r>
                        <w:r>
                          <w:rPr>
                            <w:w w:val="95"/>
                            <w:sz w:val="22"/>
                            <w:vertAlign w:val="superscript"/>
                          </w:rPr>
                          <w:t>-</w:t>
                        </w:r>
                        <w:r>
                          <w:rPr>
                            <w:spacing w:val="-10"/>
                            <w:sz w:val="22"/>
                            <w:vertAlign w:val="superscript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251" w:hRule="atLeast"/>
                    </w:trPr>
                    <w:tc>
                      <w:tcPr>
                        <w:tcW w:w="2520" w:type="dxa"/>
                      </w:tcPr>
                      <w:p>
                        <w:pPr>
                          <w:pStyle w:val="TableParagraph"/>
                          <w:spacing w:line="232" w:lineRule="exact"/>
                          <w:ind w:right="128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phosphate</w:t>
                        </w:r>
                      </w:p>
                    </w:tc>
                    <w:tc>
                      <w:tcPr>
                        <w:tcW w:w="2609" w:type="dxa"/>
                      </w:tcPr>
                      <w:p>
                        <w:pPr>
                          <w:pStyle w:val="TableParagraph"/>
                          <w:spacing w:line="112" w:lineRule="auto" w:before="22"/>
                          <w:ind w:left="329"/>
                          <w:rPr>
                            <w:sz w:val="14"/>
                          </w:rPr>
                        </w:pPr>
                        <w:r>
                          <w:rPr>
                            <w:position w:val="-9"/>
                            <w:sz w:val="22"/>
                          </w:rPr>
                          <w:t>PO</w:t>
                        </w:r>
                        <w:r>
                          <w:rPr>
                            <w:spacing w:val="10"/>
                            <w:position w:val="-9"/>
                            <w:sz w:val="22"/>
                          </w:rPr>
                          <w:t> </w:t>
                        </w:r>
                        <w:r>
                          <w:rPr>
                            <w:sz w:val="14"/>
                          </w:rPr>
                          <w:t>-</w:t>
                        </w:r>
                        <w:r>
                          <w:rPr>
                            <w:spacing w:val="-10"/>
                            <w:sz w:val="14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63" w:lineRule="exact"/>
                          <w:ind w:left="168" w:right="0"/>
                          <w:rPr>
                            <w:sz w:val="14"/>
                          </w:rPr>
                        </w:pPr>
                        <w:r>
                          <w:rPr>
                            <w:w w:val="99"/>
                            <w:sz w:val="14"/>
                          </w:rPr>
                          <w:t>4</w:t>
                        </w:r>
                      </w:p>
                    </w:tc>
                  </w:tr>
                  <w:tr>
                    <w:trPr>
                      <w:trHeight w:val="253" w:hRule="atLeast"/>
                    </w:trPr>
                    <w:tc>
                      <w:tcPr>
                        <w:tcW w:w="2520" w:type="dxa"/>
                      </w:tcPr>
                      <w:p>
                        <w:pPr>
                          <w:pStyle w:val="TableParagraph"/>
                          <w:ind w:right="129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phosphite</w:t>
                        </w:r>
                      </w:p>
                    </w:tc>
                    <w:tc>
                      <w:tcPr>
                        <w:tcW w:w="2609" w:type="dxa"/>
                      </w:tcPr>
                      <w:p>
                        <w:pPr>
                          <w:pStyle w:val="TableParagraph"/>
                          <w:spacing w:line="115" w:lineRule="auto" w:before="23"/>
                          <w:ind w:left="329"/>
                          <w:rPr>
                            <w:sz w:val="14"/>
                          </w:rPr>
                        </w:pPr>
                        <w:r>
                          <w:rPr>
                            <w:position w:val="-9"/>
                            <w:sz w:val="22"/>
                          </w:rPr>
                          <w:t>PO</w:t>
                        </w:r>
                        <w:r>
                          <w:rPr>
                            <w:spacing w:val="10"/>
                            <w:position w:val="-9"/>
                            <w:sz w:val="22"/>
                          </w:rPr>
                          <w:t> </w:t>
                        </w:r>
                        <w:r>
                          <w:rPr>
                            <w:sz w:val="14"/>
                          </w:rPr>
                          <w:t>-</w:t>
                        </w:r>
                        <w:r>
                          <w:rPr>
                            <w:spacing w:val="-10"/>
                            <w:sz w:val="14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61" w:lineRule="exact"/>
                          <w:ind w:left="168" w:right="0"/>
                          <w:rPr>
                            <w:sz w:val="14"/>
                          </w:rPr>
                        </w:pPr>
                        <w:r>
                          <w:rPr>
                            <w:w w:val="99"/>
                            <w:sz w:val="14"/>
                          </w:rPr>
                          <w:t>3</w:t>
                        </w:r>
                      </w:p>
                    </w:tc>
                  </w:tr>
                  <w:tr>
                    <w:trPr>
                      <w:trHeight w:val="254" w:hRule="atLeast"/>
                    </w:trPr>
                    <w:tc>
                      <w:tcPr>
                        <w:tcW w:w="2520" w:type="dxa"/>
                      </w:tcPr>
                      <w:p>
                        <w:pPr>
                          <w:pStyle w:val="TableParagraph"/>
                          <w:spacing w:line="235" w:lineRule="exact"/>
                          <w:ind w:right="128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sulfate</w:t>
                        </w:r>
                      </w:p>
                    </w:tc>
                    <w:tc>
                      <w:tcPr>
                        <w:tcW w:w="2609" w:type="dxa"/>
                      </w:tcPr>
                      <w:p>
                        <w:pPr>
                          <w:pStyle w:val="TableParagraph"/>
                          <w:spacing w:line="115" w:lineRule="auto" w:before="23"/>
                          <w:ind w:left="329"/>
                          <w:rPr>
                            <w:sz w:val="14"/>
                          </w:rPr>
                        </w:pPr>
                        <w:r>
                          <w:rPr>
                            <w:position w:val="-9"/>
                            <w:sz w:val="22"/>
                          </w:rPr>
                          <w:t>SO</w:t>
                        </w:r>
                        <w:r>
                          <w:rPr>
                            <w:spacing w:val="10"/>
                            <w:position w:val="-9"/>
                            <w:sz w:val="22"/>
                          </w:rPr>
                          <w:t> </w:t>
                        </w:r>
                        <w:r>
                          <w:rPr>
                            <w:sz w:val="14"/>
                          </w:rPr>
                          <w:t>-</w:t>
                        </w:r>
                        <w:r>
                          <w:rPr>
                            <w:spacing w:val="-10"/>
                            <w:sz w:val="14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65" w:lineRule="exact"/>
                          <w:ind w:left="168" w:right="0"/>
                          <w:rPr>
                            <w:sz w:val="14"/>
                          </w:rPr>
                        </w:pPr>
                        <w:r>
                          <w:rPr>
                            <w:w w:val="99"/>
                            <w:sz w:val="14"/>
                          </w:rPr>
                          <w:t>4</w:t>
                        </w:r>
                      </w:p>
                    </w:tc>
                  </w:tr>
                  <w:tr>
                    <w:trPr>
                      <w:trHeight w:val="251" w:hRule="atLeast"/>
                    </w:trPr>
                    <w:tc>
                      <w:tcPr>
                        <w:tcW w:w="2520" w:type="dxa"/>
                      </w:tcPr>
                      <w:p>
                        <w:pPr>
                          <w:pStyle w:val="TableParagraph"/>
                          <w:spacing w:line="232" w:lineRule="exact"/>
                          <w:ind w:right="130"/>
                          <w:rPr>
                            <w:sz w:val="22"/>
                          </w:rPr>
                        </w:pPr>
                        <w:r>
                          <w:rPr>
                            <w:spacing w:val="-2"/>
                            <w:sz w:val="22"/>
                          </w:rPr>
                          <w:t>sulfite</w:t>
                        </w:r>
                      </w:p>
                    </w:tc>
                    <w:tc>
                      <w:tcPr>
                        <w:tcW w:w="2609" w:type="dxa"/>
                      </w:tcPr>
                      <w:p>
                        <w:pPr>
                          <w:pStyle w:val="TableParagraph"/>
                          <w:spacing w:line="112" w:lineRule="auto" w:before="22"/>
                          <w:ind w:left="329"/>
                          <w:rPr>
                            <w:sz w:val="14"/>
                          </w:rPr>
                        </w:pPr>
                        <w:r>
                          <w:rPr>
                            <w:position w:val="-9"/>
                            <w:sz w:val="22"/>
                          </w:rPr>
                          <w:t>SO</w:t>
                        </w:r>
                        <w:r>
                          <w:rPr>
                            <w:spacing w:val="10"/>
                            <w:position w:val="-9"/>
                            <w:sz w:val="22"/>
                          </w:rPr>
                          <w:t> </w:t>
                        </w:r>
                        <w:r>
                          <w:rPr>
                            <w:sz w:val="14"/>
                          </w:rPr>
                          <w:t>-</w:t>
                        </w:r>
                        <w:r>
                          <w:rPr>
                            <w:spacing w:val="-10"/>
                            <w:sz w:val="14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63" w:lineRule="exact"/>
                          <w:ind w:left="168" w:right="0"/>
                          <w:rPr>
                            <w:sz w:val="14"/>
                          </w:rPr>
                        </w:pPr>
                        <w:r>
                          <w:rPr>
                            <w:w w:val="99"/>
                            <w:sz w:val="14"/>
                          </w:rPr>
                          <w:t>3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b/>
          <w:i/>
          <w:sz w:val="22"/>
        </w:rPr>
        <w:t>Table 8.1:</w:t>
      </w:r>
      <w:r>
        <w:rPr>
          <w:b/>
          <w:i/>
          <w:spacing w:val="40"/>
          <w:sz w:val="22"/>
        </w:rPr>
        <w:t> </w:t>
      </w:r>
      <w:r>
        <w:rPr>
          <w:i/>
          <w:sz w:val="22"/>
        </w:rPr>
        <w:t>The common polyatomic ions and their charges.</w:t>
      </w:r>
      <w:r>
        <w:rPr>
          <w:i/>
          <w:spacing w:val="37"/>
          <w:sz w:val="22"/>
        </w:rPr>
        <w:t> </w:t>
      </w:r>
      <w:r>
        <w:rPr>
          <w:i/>
          <w:sz w:val="22"/>
        </w:rPr>
        <w:t>You</w:t>
      </w:r>
      <w:r>
        <w:rPr>
          <w:i/>
          <w:spacing w:val="-11"/>
          <w:sz w:val="22"/>
        </w:rPr>
        <w:t> </w:t>
      </w:r>
      <w:r>
        <w:rPr>
          <w:i/>
          <w:sz w:val="22"/>
        </w:rPr>
        <w:t>should</w:t>
      </w:r>
      <w:r>
        <w:rPr>
          <w:i/>
          <w:spacing w:val="-8"/>
          <w:sz w:val="22"/>
        </w:rPr>
        <w:t> </w:t>
      </w:r>
      <w:r>
        <w:rPr>
          <w:i/>
          <w:sz w:val="22"/>
        </w:rPr>
        <w:t>probably memorize these.</w:t>
      </w:r>
    </w:p>
    <w:p>
      <w:pPr>
        <w:pStyle w:val="BodyText"/>
        <w:rPr>
          <w:i/>
          <w:sz w:val="24"/>
        </w:rPr>
      </w:pPr>
    </w:p>
    <w:p>
      <w:pPr>
        <w:pStyle w:val="BodyText"/>
        <w:rPr>
          <w:i/>
          <w:sz w:val="24"/>
        </w:rPr>
      </w:pPr>
    </w:p>
    <w:p>
      <w:pPr>
        <w:pStyle w:val="BodyText"/>
        <w:rPr>
          <w:i/>
          <w:sz w:val="24"/>
        </w:rPr>
      </w:pPr>
    </w:p>
    <w:p>
      <w:pPr>
        <w:pStyle w:val="BodyText"/>
        <w:rPr>
          <w:i/>
          <w:sz w:val="24"/>
        </w:rPr>
      </w:pPr>
    </w:p>
    <w:p>
      <w:pPr>
        <w:pStyle w:val="BodyText"/>
        <w:rPr>
          <w:i/>
          <w:sz w:val="24"/>
        </w:rPr>
      </w:pPr>
    </w:p>
    <w:p>
      <w:pPr>
        <w:pStyle w:val="BodyText"/>
        <w:rPr>
          <w:i/>
          <w:sz w:val="24"/>
        </w:rPr>
      </w:pPr>
    </w:p>
    <w:p>
      <w:pPr>
        <w:pStyle w:val="BodyText"/>
        <w:rPr>
          <w:i/>
          <w:sz w:val="24"/>
        </w:rPr>
      </w:pPr>
    </w:p>
    <w:p>
      <w:pPr>
        <w:pStyle w:val="BodyText"/>
        <w:rPr>
          <w:i/>
          <w:sz w:val="24"/>
        </w:rPr>
      </w:pPr>
    </w:p>
    <w:p>
      <w:pPr>
        <w:pStyle w:val="BodyText"/>
        <w:rPr>
          <w:i/>
          <w:sz w:val="24"/>
        </w:rPr>
      </w:pPr>
    </w:p>
    <w:p>
      <w:pPr>
        <w:pStyle w:val="BodyText"/>
        <w:rPr>
          <w:i/>
          <w:sz w:val="24"/>
        </w:rPr>
      </w:pPr>
    </w:p>
    <w:p>
      <w:pPr>
        <w:pStyle w:val="BodyText"/>
        <w:rPr>
          <w:i/>
          <w:sz w:val="24"/>
        </w:rPr>
      </w:pPr>
    </w:p>
    <w:p>
      <w:pPr>
        <w:pStyle w:val="BodyText"/>
        <w:spacing w:before="11"/>
        <w:rPr>
          <w:i/>
          <w:sz w:val="26"/>
        </w:rPr>
      </w:pPr>
    </w:p>
    <w:p>
      <w:pPr>
        <w:pStyle w:val="ListParagraph"/>
        <w:numPr>
          <w:ilvl w:val="0"/>
          <w:numId w:val="1"/>
        </w:numPr>
        <w:tabs>
          <w:tab w:pos="821" w:val="left" w:leader="none"/>
        </w:tabs>
        <w:spacing w:line="276" w:lineRule="auto" w:before="0" w:after="0"/>
        <w:ind w:left="820" w:right="412" w:hanging="360"/>
        <w:jc w:val="both"/>
        <w:rPr>
          <w:rFonts w:ascii="Symbol" w:hAnsi="Symbol"/>
          <w:sz w:val="22"/>
        </w:rPr>
      </w:pPr>
      <w:r>
        <w:rPr>
          <w:sz w:val="22"/>
        </w:rPr>
        <w:t>Write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formulas of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cation and</w:t>
      </w:r>
      <w:r>
        <w:rPr>
          <w:spacing w:val="-2"/>
          <w:sz w:val="22"/>
        </w:rPr>
        <w:t> </w:t>
      </w:r>
      <w:r>
        <w:rPr>
          <w:sz w:val="22"/>
        </w:rPr>
        <w:t>anion next</w:t>
      </w:r>
      <w:r>
        <w:rPr>
          <w:spacing w:val="-2"/>
          <w:sz w:val="22"/>
        </w:rPr>
        <w:t> </w:t>
      </w:r>
      <w:r>
        <w:rPr>
          <w:sz w:val="22"/>
        </w:rPr>
        <w:t>to one</w:t>
      </w:r>
      <w:r>
        <w:rPr>
          <w:spacing w:val="-2"/>
          <w:sz w:val="22"/>
        </w:rPr>
        <w:t> </w:t>
      </w:r>
      <w:r>
        <w:rPr>
          <w:sz w:val="22"/>
        </w:rPr>
        <w:t>another.</w:t>
      </w:r>
      <w:r>
        <w:rPr>
          <w:spacing w:val="40"/>
          <w:sz w:val="22"/>
        </w:rPr>
        <w:t> </w:t>
      </w:r>
      <w:r>
        <w:rPr>
          <w:sz w:val="22"/>
        </w:rPr>
        <w:t>For example, in</w:t>
      </w:r>
      <w:r>
        <w:rPr>
          <w:spacing w:val="-3"/>
          <w:sz w:val="22"/>
        </w:rPr>
        <w:t> </w:t>
      </w:r>
      <w:r>
        <w:rPr>
          <w:sz w:val="22"/>
        </w:rPr>
        <w:t>the compound “sodium</w:t>
      </w:r>
      <w:r>
        <w:rPr>
          <w:spacing w:val="-5"/>
          <w:sz w:val="22"/>
        </w:rPr>
        <w:t> </w:t>
      </w:r>
      <w:r>
        <w:rPr>
          <w:sz w:val="22"/>
        </w:rPr>
        <w:t>sulfate”</w:t>
      </w:r>
      <w:r>
        <w:rPr>
          <w:spacing w:val="-1"/>
          <w:sz w:val="22"/>
        </w:rPr>
        <w:t> </w:t>
      </w:r>
      <w:r>
        <w:rPr>
          <w:sz w:val="22"/>
        </w:rPr>
        <w:t>write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formulas</w:t>
      </w:r>
      <w:r>
        <w:rPr>
          <w:spacing w:val="-1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sodium</w:t>
      </w:r>
      <w:r>
        <w:rPr>
          <w:spacing w:val="-5"/>
          <w:sz w:val="22"/>
        </w:rPr>
        <w:t> </w:t>
      </w:r>
      <w:r>
        <w:rPr>
          <w:sz w:val="22"/>
        </w:rPr>
        <w:t>ion</w:t>
      </w:r>
      <w:r>
        <w:rPr>
          <w:spacing w:val="-1"/>
          <w:sz w:val="22"/>
        </w:rPr>
        <w:t> </w:t>
      </w:r>
      <w:r>
        <w:rPr>
          <w:sz w:val="22"/>
        </w:rPr>
        <w:t>(Na</w:t>
      </w:r>
      <w:r>
        <w:rPr>
          <w:sz w:val="22"/>
          <w:vertAlign w:val="superscript"/>
        </w:rPr>
        <w:t>+1</w:t>
      </w:r>
      <w:r>
        <w:rPr>
          <w:sz w:val="22"/>
          <w:vertAlign w:val="baseline"/>
        </w:rPr>
        <w:t>)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and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the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sulfate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ion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(SO</w:t>
      </w:r>
      <w:r>
        <w:rPr>
          <w:sz w:val="22"/>
          <w:vertAlign w:val="subscript"/>
        </w:rPr>
        <w:t>4</w:t>
      </w:r>
      <w:r>
        <w:rPr>
          <w:sz w:val="22"/>
          <w:vertAlign w:val="superscript"/>
        </w:rPr>
        <w:t>-</w:t>
      </w:r>
      <w:r>
        <w:rPr>
          <w:sz w:val="22"/>
          <w:vertAlign w:val="superscript"/>
        </w:rPr>
        <w:t>2</w:t>
      </w:r>
      <w:r>
        <w:rPr>
          <w:sz w:val="22"/>
          <w:vertAlign w:val="baseline"/>
        </w:rPr>
        <w:t>)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next to each other.</w:t>
      </w:r>
    </w:p>
    <w:p>
      <w:pPr>
        <w:pStyle w:val="ListParagraph"/>
        <w:numPr>
          <w:ilvl w:val="0"/>
          <w:numId w:val="1"/>
        </w:numPr>
        <w:tabs>
          <w:tab w:pos="820" w:val="left" w:leader="none"/>
          <w:tab w:pos="821" w:val="left" w:leader="none"/>
        </w:tabs>
        <w:spacing w:line="276" w:lineRule="auto" w:before="195" w:after="0"/>
        <w:ind w:left="820" w:right="165" w:hanging="360"/>
        <w:jc w:val="left"/>
        <w:rPr>
          <w:rFonts w:ascii="Symbol" w:hAnsi="Symbol"/>
          <w:sz w:val="22"/>
        </w:rPr>
      </w:pPr>
      <w:r>
        <w:rPr>
          <w:sz w:val="22"/>
        </w:rPr>
        <w:t>In the final formula of the compound, the number of cations is equal to the charge on the anion, and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number</w:t>
      </w:r>
      <w:r>
        <w:rPr>
          <w:spacing w:val="-1"/>
          <w:sz w:val="22"/>
        </w:rPr>
        <w:t> </w:t>
      </w:r>
      <w:r>
        <w:rPr>
          <w:sz w:val="22"/>
        </w:rPr>
        <w:t>of</w:t>
      </w:r>
      <w:r>
        <w:rPr>
          <w:spacing w:val="-4"/>
          <w:sz w:val="22"/>
        </w:rPr>
        <w:t> </w:t>
      </w:r>
      <w:r>
        <w:rPr>
          <w:sz w:val="22"/>
        </w:rPr>
        <w:t>anions</w:t>
      </w:r>
      <w:r>
        <w:rPr>
          <w:spacing w:val="-4"/>
          <w:sz w:val="22"/>
        </w:rPr>
        <w:t> </w:t>
      </w:r>
      <w:r>
        <w:rPr>
          <w:sz w:val="22"/>
        </w:rPr>
        <w:t>is</w:t>
      </w:r>
      <w:r>
        <w:rPr>
          <w:spacing w:val="-4"/>
          <w:sz w:val="22"/>
        </w:rPr>
        <w:t> </w:t>
      </w:r>
      <w:r>
        <w:rPr>
          <w:sz w:val="22"/>
        </w:rPr>
        <w:t>equal</w:t>
      </w:r>
      <w:r>
        <w:rPr>
          <w:spacing w:val="-1"/>
          <w:sz w:val="22"/>
        </w:rPr>
        <w:t> </w:t>
      </w:r>
      <w:r>
        <w:rPr>
          <w:sz w:val="22"/>
        </w:rPr>
        <w:t>to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charge</w:t>
      </w:r>
      <w:r>
        <w:rPr>
          <w:spacing w:val="-2"/>
          <w:sz w:val="22"/>
        </w:rPr>
        <w:t> </w:t>
      </w:r>
      <w:r>
        <w:rPr>
          <w:sz w:val="22"/>
        </w:rPr>
        <w:t>on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anion.</w:t>
      </w:r>
      <w:r>
        <w:rPr>
          <w:spacing w:val="40"/>
          <w:sz w:val="22"/>
        </w:rPr>
        <w:t> </w:t>
      </w:r>
      <w:r>
        <w:rPr>
          <w:sz w:val="22"/>
        </w:rPr>
        <w:t>In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example</w:t>
      </w:r>
      <w:r>
        <w:rPr>
          <w:spacing w:val="-2"/>
          <w:sz w:val="22"/>
        </w:rPr>
        <w:t> </w:t>
      </w:r>
      <w:r>
        <w:rPr>
          <w:sz w:val="22"/>
        </w:rPr>
        <w:t>above,</w:t>
      </w:r>
      <w:r>
        <w:rPr>
          <w:spacing w:val="-2"/>
          <w:sz w:val="22"/>
        </w:rPr>
        <w:t> </w:t>
      </w:r>
      <w:r>
        <w:rPr>
          <w:sz w:val="22"/>
        </w:rPr>
        <w:t>there</w:t>
      </w:r>
      <w:r>
        <w:rPr>
          <w:spacing w:val="-4"/>
          <w:sz w:val="22"/>
        </w:rPr>
        <w:t> </w:t>
      </w:r>
      <w:r>
        <w:rPr>
          <w:sz w:val="22"/>
        </w:rPr>
        <w:t>are</w:t>
      </w:r>
      <w:r>
        <w:rPr>
          <w:spacing w:val="-4"/>
          <w:sz w:val="22"/>
        </w:rPr>
        <w:t> </w:t>
      </w:r>
      <w:r>
        <w:rPr>
          <w:sz w:val="22"/>
        </w:rPr>
        <w:t>two sodium ions in sodium sulfate because sulfate has a charge of -2.</w:t>
      </w:r>
      <w:r>
        <w:rPr>
          <w:spacing w:val="40"/>
          <w:sz w:val="22"/>
        </w:rPr>
        <w:t> </w:t>
      </w:r>
      <w:r>
        <w:rPr>
          <w:sz w:val="22"/>
        </w:rPr>
        <w:t>Likewise, there is one sulfate ion because sodium has a charge of +1.</w:t>
      </w:r>
      <w:r>
        <w:rPr>
          <w:spacing w:val="40"/>
          <w:sz w:val="22"/>
        </w:rPr>
        <w:t> </w:t>
      </w:r>
      <w:r>
        <w:rPr>
          <w:sz w:val="22"/>
        </w:rPr>
        <w:t>The formula, then, is written Na</w:t>
      </w:r>
      <w:r>
        <w:rPr>
          <w:sz w:val="22"/>
          <w:vertAlign w:val="subscript"/>
        </w:rPr>
        <w:t>2</w:t>
      </w:r>
      <w:r>
        <w:rPr>
          <w:sz w:val="22"/>
          <w:vertAlign w:val="baseline"/>
        </w:rPr>
        <w:t>SO</w:t>
      </w:r>
      <w:r>
        <w:rPr>
          <w:sz w:val="22"/>
          <w:vertAlign w:val="subscript"/>
        </w:rPr>
        <w:t>4</w:t>
      </w:r>
      <w:r>
        <w:rPr>
          <w:sz w:val="22"/>
          <w:vertAlign w:val="baseline"/>
        </w:rPr>
        <w:t> to indicate the presence of two sodium ions and one sulfate ion.</w:t>
      </w:r>
      <w:r>
        <w:rPr>
          <w:sz w:val="22"/>
          <w:vertAlign w:val="superscript"/>
        </w:rPr>
        <w:t>8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15"/>
        </w:rPr>
      </w:pPr>
      <w:r>
        <w:rPr/>
        <w:pict>
          <v:rect style="position:absolute;margin-left:72.024002pt;margin-top:10.085947pt;width:144.020pt;height:.72003pt;mso-position-horizontal-relative:page;mso-position-vertical-relative:paragraph;z-index:-15725056;mso-wrap-distance-left:0;mso-wrap-distance-right:0" id="docshape14" filled="true" fillcolor="#000000" stroked="false">
            <v:fill type="solid"/>
            <w10:wrap type="topAndBottom"/>
          </v:rect>
        </w:pict>
      </w:r>
    </w:p>
    <w:p>
      <w:pPr>
        <w:spacing w:before="96"/>
        <w:ind w:left="100" w:right="251" w:firstLine="0"/>
        <w:jc w:val="left"/>
        <w:rPr>
          <w:sz w:val="20"/>
        </w:rPr>
      </w:pPr>
      <w:r>
        <w:rPr>
          <w:sz w:val="20"/>
          <w:vertAlign w:val="superscript"/>
        </w:rPr>
        <w:t>8</w:t>
      </w:r>
      <w:r>
        <w:rPr>
          <w:sz w:val="20"/>
          <w:vertAlign w:val="baseline"/>
        </w:rPr>
        <w:t> Some people mistakenly believe that the presence of “SO</w:t>
      </w:r>
      <w:r>
        <w:rPr>
          <w:sz w:val="20"/>
          <w:vertAlign w:val="subscript"/>
        </w:rPr>
        <w:t>4</w:t>
      </w:r>
      <w:r>
        <w:rPr>
          <w:sz w:val="20"/>
          <w:vertAlign w:val="baseline"/>
        </w:rPr>
        <w:t>” in a compound formula means that there are four sulfate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ions.</w:t>
      </w:r>
      <w:r>
        <w:rPr>
          <w:spacing w:val="40"/>
          <w:sz w:val="20"/>
          <w:vertAlign w:val="baseline"/>
        </w:rPr>
        <w:t> </w:t>
      </w:r>
      <w:r>
        <w:rPr>
          <w:sz w:val="20"/>
          <w:vertAlign w:val="baseline"/>
        </w:rPr>
        <w:t>This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isn’t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true – the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“4”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is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part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of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the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name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of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the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ion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itself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as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shown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in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Table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8.1.</w:t>
      </w:r>
      <w:r>
        <w:rPr>
          <w:spacing w:val="40"/>
          <w:sz w:val="20"/>
          <w:vertAlign w:val="baseline"/>
        </w:rPr>
        <w:t> </w:t>
      </w:r>
      <w:r>
        <w:rPr>
          <w:sz w:val="20"/>
          <w:vertAlign w:val="baseline"/>
        </w:rPr>
        <w:t>It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is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only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when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a polyatomic ion has parentheses around it that we assume there is more than one of them, as is the case with Ca(OH)</w:t>
      </w:r>
      <w:r>
        <w:rPr>
          <w:sz w:val="20"/>
          <w:vertAlign w:val="subscript"/>
        </w:rPr>
        <w:t>2</w:t>
      </w:r>
      <w:r>
        <w:rPr>
          <w:sz w:val="20"/>
          <w:vertAlign w:val="baseline"/>
        </w:rPr>
        <w:t>, which contains two hydroxide ions.</w:t>
      </w:r>
    </w:p>
    <w:p>
      <w:pPr>
        <w:spacing w:after="0"/>
        <w:jc w:val="left"/>
        <w:rPr>
          <w:sz w:val="20"/>
        </w:rPr>
        <w:sectPr>
          <w:pgSz w:w="12240" w:h="15840"/>
          <w:pgMar w:top="1420" w:bottom="280" w:left="1340" w:right="1300"/>
        </w:sectPr>
      </w:pPr>
    </w:p>
    <w:p>
      <w:pPr>
        <w:pStyle w:val="Heading2"/>
      </w:pPr>
      <w:r>
        <w:rPr/>
        <w:t>Determining</w:t>
      </w:r>
      <w:r>
        <w:rPr>
          <w:spacing w:val="-8"/>
        </w:rPr>
        <w:t> </w:t>
      </w:r>
      <w:r>
        <w:rPr/>
        <w:t>the</w:t>
      </w:r>
      <w:r>
        <w:rPr>
          <w:spacing w:val="-4"/>
        </w:rPr>
        <w:t> </w:t>
      </w:r>
      <w:r>
        <w:rPr/>
        <w:t>Names</w:t>
      </w:r>
      <w:r>
        <w:rPr>
          <w:spacing w:val="-8"/>
        </w:rPr>
        <w:t> </w:t>
      </w:r>
      <w:r>
        <w:rPr/>
        <w:t>of</w:t>
      </w:r>
      <w:r>
        <w:rPr>
          <w:spacing w:val="-10"/>
        </w:rPr>
        <w:t> </w:t>
      </w:r>
      <w:r>
        <w:rPr/>
        <w:t>Ionic</w:t>
      </w:r>
      <w:r>
        <w:rPr>
          <w:spacing w:val="-9"/>
        </w:rPr>
        <w:t> </w:t>
      </w:r>
      <w:r>
        <w:rPr>
          <w:spacing w:val="-2"/>
        </w:rPr>
        <w:t>Compounds</w:t>
      </w:r>
    </w:p>
    <w:p>
      <w:pPr>
        <w:pStyle w:val="BodyText"/>
        <w:spacing w:line="276" w:lineRule="auto" w:before="251"/>
        <w:ind w:left="100" w:right="66"/>
      </w:pPr>
      <w:r>
        <w:rPr/>
        <w:t>Another</w:t>
      </w:r>
      <w:r>
        <w:rPr>
          <w:spacing w:val="-2"/>
        </w:rPr>
        <w:t> </w:t>
      </w:r>
      <w:r>
        <w:rPr/>
        <w:t>part</w:t>
      </w:r>
      <w:r>
        <w:rPr>
          <w:spacing w:val="-1"/>
        </w:rPr>
        <w:t> </w:t>
      </w:r>
      <w:r>
        <w:rPr/>
        <w:t>of</w:t>
      </w:r>
      <w:r>
        <w:rPr>
          <w:spacing w:val="-2"/>
        </w:rPr>
        <w:t> </w:t>
      </w:r>
      <w:r>
        <w:rPr/>
        <w:t>sounding</w:t>
      </w:r>
      <w:r>
        <w:rPr>
          <w:spacing w:val="-5"/>
        </w:rPr>
        <w:t> </w:t>
      </w:r>
      <w:r>
        <w:rPr/>
        <w:t>smart</w:t>
      </w:r>
      <w:r>
        <w:rPr>
          <w:spacing w:val="-1"/>
        </w:rPr>
        <w:t> </w:t>
      </w:r>
      <w:r>
        <w:rPr/>
        <w:t>is</w:t>
      </w:r>
      <w:r>
        <w:rPr>
          <w:spacing w:val="-2"/>
        </w:rPr>
        <w:t> </w:t>
      </w:r>
      <w:r>
        <w:rPr/>
        <w:t>being</w:t>
      </w:r>
      <w:r>
        <w:rPr>
          <w:spacing w:val="-5"/>
        </w:rPr>
        <w:t> </w:t>
      </w:r>
      <w:r>
        <w:rPr/>
        <w:t>able</w:t>
      </w:r>
      <w:r>
        <w:rPr>
          <w:spacing w:val="-2"/>
        </w:rPr>
        <w:t> </w:t>
      </w:r>
      <w:r>
        <w:rPr/>
        <w:t>to</w:t>
      </w:r>
      <w:r>
        <w:rPr>
          <w:spacing w:val="-2"/>
        </w:rPr>
        <w:t> </w:t>
      </w:r>
      <w:r>
        <w:rPr/>
        <w:t>write</w:t>
      </w:r>
      <w:r>
        <w:rPr>
          <w:spacing w:val="-4"/>
        </w:rPr>
        <w:t> </w:t>
      </w:r>
      <w:r>
        <w:rPr/>
        <w:t>the</w:t>
      </w:r>
      <w:r>
        <w:rPr>
          <w:spacing w:val="-2"/>
        </w:rPr>
        <w:t> </w:t>
      </w:r>
      <w:r>
        <w:rPr/>
        <w:t>names</w:t>
      </w:r>
      <w:r>
        <w:rPr>
          <w:spacing w:val="-2"/>
        </w:rPr>
        <w:t> </w:t>
      </w:r>
      <w:r>
        <w:rPr/>
        <w:t>of</w:t>
      </w:r>
      <w:r>
        <w:rPr>
          <w:spacing w:val="-4"/>
        </w:rPr>
        <w:t> </w:t>
      </w:r>
      <w:r>
        <w:rPr/>
        <w:t>ionic</w:t>
      </w:r>
      <w:r>
        <w:rPr>
          <w:spacing w:val="-2"/>
        </w:rPr>
        <w:t> </w:t>
      </w:r>
      <w:r>
        <w:rPr/>
        <w:t>compounds.</w:t>
      </w:r>
      <w:r>
        <w:rPr>
          <w:spacing w:val="40"/>
        </w:rPr>
        <w:t> </w:t>
      </w:r>
      <w:r>
        <w:rPr/>
        <w:t>In</w:t>
      </w:r>
      <w:r>
        <w:rPr>
          <w:spacing w:val="-2"/>
        </w:rPr>
        <w:t> </w:t>
      </w:r>
      <w:r>
        <w:rPr/>
        <w:t>this</w:t>
      </w:r>
      <w:r>
        <w:rPr>
          <w:spacing w:val="-2"/>
        </w:rPr>
        <w:t> </w:t>
      </w:r>
      <w:r>
        <w:rPr/>
        <w:t>section,</w:t>
      </w:r>
      <w:r>
        <w:rPr>
          <w:spacing w:val="-5"/>
        </w:rPr>
        <w:t> </w:t>
      </w:r>
      <w:r>
        <w:rPr/>
        <w:t>we will explore how to do this.</w:t>
      </w:r>
      <w:r>
        <w:rPr>
          <w:spacing w:val="40"/>
        </w:rPr>
        <w:t> </w:t>
      </w:r>
      <w:r>
        <w:rPr/>
        <w:t>To write the names of ionic compounds, follow these steps:</w:t>
      </w:r>
    </w:p>
    <w:p>
      <w:pPr>
        <w:pStyle w:val="ListParagraph"/>
        <w:numPr>
          <w:ilvl w:val="0"/>
          <w:numId w:val="2"/>
        </w:numPr>
        <w:tabs>
          <w:tab w:pos="821" w:val="left" w:leader="none"/>
        </w:tabs>
        <w:spacing w:line="278" w:lineRule="auto" w:before="198" w:after="0"/>
        <w:ind w:left="820" w:right="240" w:hanging="360"/>
        <w:jc w:val="left"/>
        <w:rPr>
          <w:sz w:val="22"/>
        </w:rPr>
      </w:pPr>
      <w:r>
        <w:rPr>
          <w:sz w:val="22"/>
        </w:rPr>
        <w:t>Write</w:t>
      </w:r>
      <w:r>
        <w:rPr>
          <w:spacing w:val="-4"/>
          <w:sz w:val="22"/>
        </w:rPr>
        <w:t> </w:t>
      </w:r>
      <w:r>
        <w:rPr>
          <w:sz w:val="22"/>
        </w:rPr>
        <w:t>down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name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cation.</w:t>
      </w:r>
      <w:r>
        <w:rPr>
          <w:spacing w:val="40"/>
          <w:sz w:val="22"/>
        </w:rPr>
        <w:t> </w:t>
      </w:r>
      <w:r>
        <w:rPr>
          <w:sz w:val="22"/>
        </w:rPr>
        <w:t>This</w:t>
      </w:r>
      <w:r>
        <w:rPr>
          <w:spacing w:val="-2"/>
          <w:sz w:val="22"/>
        </w:rPr>
        <w:t> </w:t>
      </w:r>
      <w:r>
        <w:rPr>
          <w:sz w:val="22"/>
        </w:rPr>
        <w:t>is</w:t>
      </w:r>
      <w:r>
        <w:rPr>
          <w:spacing w:val="-2"/>
          <w:sz w:val="22"/>
        </w:rPr>
        <w:t> </w:t>
      </w:r>
      <w:r>
        <w:rPr>
          <w:sz w:val="22"/>
        </w:rPr>
        <w:t>usually</w:t>
      </w:r>
      <w:r>
        <w:rPr>
          <w:spacing w:val="-5"/>
          <w:sz w:val="22"/>
        </w:rPr>
        <w:t> </w:t>
      </w:r>
      <w:r>
        <w:rPr>
          <w:sz w:val="22"/>
        </w:rPr>
        <w:t>just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name of</w:t>
      </w:r>
      <w:r>
        <w:rPr>
          <w:spacing w:val="-2"/>
          <w:sz w:val="22"/>
        </w:rPr>
        <w:t> </w:t>
      </w:r>
      <w:r>
        <w:rPr>
          <w:sz w:val="22"/>
        </w:rPr>
        <w:t>an</w:t>
      </w:r>
      <w:r>
        <w:rPr>
          <w:spacing w:val="-4"/>
          <w:sz w:val="22"/>
        </w:rPr>
        <w:t> </w:t>
      </w:r>
      <w:r>
        <w:rPr>
          <w:sz w:val="22"/>
        </w:rPr>
        <w:t>element.</w:t>
      </w:r>
      <w:r>
        <w:rPr>
          <w:spacing w:val="40"/>
          <w:sz w:val="22"/>
        </w:rPr>
        <w:t> </w:t>
      </w:r>
      <w:r>
        <w:rPr>
          <w:sz w:val="22"/>
        </w:rPr>
        <w:t>For</w:t>
      </w:r>
      <w:r>
        <w:rPr>
          <w:spacing w:val="-2"/>
          <w:sz w:val="22"/>
        </w:rPr>
        <w:t> </w:t>
      </w:r>
      <w:r>
        <w:rPr>
          <w:sz w:val="22"/>
        </w:rPr>
        <w:t>example,</w:t>
      </w:r>
      <w:r>
        <w:rPr>
          <w:spacing w:val="-2"/>
          <w:sz w:val="22"/>
        </w:rPr>
        <w:t> </w:t>
      </w:r>
      <w:r>
        <w:rPr>
          <w:sz w:val="22"/>
        </w:rPr>
        <w:t>in FeF</w:t>
      </w:r>
      <w:r>
        <w:rPr>
          <w:sz w:val="22"/>
          <w:vertAlign w:val="subscript"/>
        </w:rPr>
        <w:t>2</w:t>
      </w:r>
      <w:r>
        <w:rPr>
          <w:sz w:val="22"/>
          <w:vertAlign w:val="baseline"/>
        </w:rPr>
        <w:t>, the name of the cation is “iron.”</w:t>
      </w:r>
    </w:p>
    <w:p>
      <w:pPr>
        <w:pStyle w:val="ListParagraph"/>
        <w:numPr>
          <w:ilvl w:val="0"/>
          <w:numId w:val="2"/>
        </w:numPr>
        <w:tabs>
          <w:tab w:pos="821" w:val="left" w:leader="none"/>
        </w:tabs>
        <w:spacing w:line="276" w:lineRule="auto" w:before="196" w:after="0"/>
        <w:ind w:left="820" w:right="180" w:hanging="360"/>
        <w:jc w:val="left"/>
        <w:rPr>
          <w:sz w:val="22"/>
        </w:rPr>
      </w:pPr>
      <w:r>
        <w:rPr>
          <w:sz w:val="22"/>
        </w:rPr>
        <w:t>Write</w:t>
      </w:r>
      <w:r>
        <w:rPr>
          <w:spacing w:val="-4"/>
          <w:sz w:val="22"/>
        </w:rPr>
        <w:t> </w:t>
      </w:r>
      <w:r>
        <w:rPr>
          <w:sz w:val="22"/>
        </w:rPr>
        <w:t>down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name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anion.</w:t>
      </w:r>
      <w:r>
        <w:rPr>
          <w:spacing w:val="40"/>
          <w:sz w:val="22"/>
        </w:rPr>
        <w:t> </w:t>
      </w:r>
      <w:r>
        <w:rPr>
          <w:sz w:val="22"/>
        </w:rPr>
        <w:t>This</w:t>
      </w:r>
      <w:r>
        <w:rPr>
          <w:spacing w:val="-4"/>
          <w:sz w:val="22"/>
        </w:rPr>
        <w:t> </w:t>
      </w:r>
      <w:r>
        <w:rPr>
          <w:sz w:val="22"/>
        </w:rPr>
        <w:t>is</w:t>
      </w:r>
      <w:r>
        <w:rPr>
          <w:spacing w:val="-2"/>
          <w:sz w:val="22"/>
        </w:rPr>
        <w:t> </w:t>
      </w:r>
      <w:r>
        <w:rPr>
          <w:sz w:val="22"/>
        </w:rPr>
        <w:t>either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name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an</w:t>
      </w:r>
      <w:r>
        <w:rPr>
          <w:spacing w:val="-2"/>
          <w:sz w:val="22"/>
        </w:rPr>
        <w:t> </w:t>
      </w:r>
      <w:r>
        <w:rPr>
          <w:sz w:val="22"/>
        </w:rPr>
        <w:t>element</w:t>
      </w:r>
      <w:r>
        <w:rPr>
          <w:spacing w:val="-1"/>
          <w:sz w:val="22"/>
        </w:rPr>
        <w:t> </w:t>
      </w:r>
      <w:r>
        <w:rPr>
          <w:sz w:val="22"/>
        </w:rPr>
        <w:t>with</w:t>
      </w:r>
      <w:r>
        <w:rPr>
          <w:spacing w:val="-2"/>
          <w:sz w:val="22"/>
        </w:rPr>
        <w:t> </w:t>
      </w:r>
      <w:r>
        <w:rPr>
          <w:sz w:val="22"/>
        </w:rPr>
        <w:t>“-ide”</w:t>
      </w:r>
      <w:r>
        <w:rPr>
          <w:spacing w:val="-2"/>
          <w:sz w:val="22"/>
        </w:rPr>
        <w:t> </w:t>
      </w:r>
      <w:r>
        <w:rPr>
          <w:sz w:val="22"/>
        </w:rPr>
        <w:t>added</w:t>
      </w:r>
      <w:r>
        <w:rPr>
          <w:spacing w:val="-4"/>
          <w:sz w:val="22"/>
        </w:rPr>
        <w:t> </w:t>
      </w:r>
      <w:r>
        <w:rPr>
          <w:sz w:val="22"/>
        </w:rPr>
        <w:t>to</w:t>
      </w:r>
      <w:r>
        <w:rPr>
          <w:spacing w:val="-2"/>
          <w:sz w:val="22"/>
        </w:rPr>
        <w:t> </w:t>
      </w:r>
      <w:r>
        <w:rPr>
          <w:sz w:val="22"/>
        </w:rPr>
        <w:t>the end, or the name of a polyatomic ion.</w:t>
      </w:r>
      <w:r>
        <w:rPr>
          <w:spacing w:val="40"/>
          <w:sz w:val="22"/>
        </w:rPr>
        <w:t> </w:t>
      </w:r>
      <w:r>
        <w:rPr>
          <w:sz w:val="22"/>
        </w:rPr>
        <w:t>In the case of FeF</w:t>
      </w:r>
      <w:r>
        <w:rPr>
          <w:sz w:val="22"/>
          <w:vertAlign w:val="subscript"/>
        </w:rPr>
        <w:t>2</w:t>
      </w:r>
      <w:r>
        <w:rPr>
          <w:spacing w:val="-15"/>
          <w:sz w:val="22"/>
          <w:vertAlign w:val="baseline"/>
        </w:rPr>
        <w:t> </w:t>
      </w:r>
      <w:r>
        <w:rPr>
          <w:sz w:val="22"/>
          <w:vertAlign w:val="baseline"/>
        </w:rPr>
        <w:t>above, the name of the anion is</w:t>
      </w:r>
    </w:p>
    <w:p>
      <w:pPr>
        <w:pStyle w:val="BodyText"/>
        <w:spacing w:before="1"/>
        <w:ind w:left="820"/>
      </w:pPr>
      <w:r>
        <w:rPr>
          <w:spacing w:val="-2"/>
        </w:rPr>
        <w:t>“fluoride.”</w:t>
      </w:r>
    </w:p>
    <w:p>
      <w:pPr>
        <w:pStyle w:val="BodyText"/>
        <w:spacing w:before="6"/>
        <w:rPr>
          <w:sz w:val="20"/>
        </w:rPr>
      </w:pPr>
    </w:p>
    <w:p>
      <w:pPr>
        <w:pStyle w:val="ListParagraph"/>
        <w:numPr>
          <w:ilvl w:val="0"/>
          <w:numId w:val="2"/>
        </w:numPr>
        <w:tabs>
          <w:tab w:pos="821" w:val="left" w:leader="none"/>
        </w:tabs>
        <w:spacing w:line="276" w:lineRule="auto" w:before="1" w:after="0"/>
        <w:ind w:left="820" w:right="324" w:hanging="360"/>
        <w:jc w:val="left"/>
        <w:rPr>
          <w:sz w:val="22"/>
        </w:rPr>
      </w:pPr>
      <w:r>
        <w:rPr>
          <w:sz w:val="22"/>
        </w:rPr>
        <w:t>Some compounds require Roman numerals between the name of the cation and anion.</w:t>
      </w:r>
      <w:r>
        <w:rPr>
          <w:spacing w:val="40"/>
          <w:sz w:val="22"/>
        </w:rPr>
        <w:t> </w:t>
      </w:r>
      <w:r>
        <w:rPr>
          <w:sz w:val="22"/>
        </w:rPr>
        <w:t>These Roman numerals</w:t>
      </w:r>
      <w:r>
        <w:rPr>
          <w:spacing w:val="-1"/>
          <w:sz w:val="22"/>
        </w:rPr>
        <w:t> </w:t>
      </w:r>
      <w:r>
        <w:rPr>
          <w:sz w:val="22"/>
        </w:rPr>
        <w:t>correspond to</w:t>
      </w:r>
      <w:r>
        <w:rPr>
          <w:spacing w:val="-2"/>
          <w:sz w:val="22"/>
        </w:rPr>
        <w:t> </w:t>
      </w:r>
      <w:r>
        <w:rPr>
          <w:sz w:val="22"/>
        </w:rPr>
        <w:t>the positive charge on</w:t>
      </w:r>
      <w:r>
        <w:rPr>
          <w:spacing w:val="-1"/>
          <w:sz w:val="22"/>
        </w:rPr>
        <w:t> </w:t>
      </w:r>
      <w:r>
        <w:rPr>
          <w:sz w:val="22"/>
        </w:rPr>
        <w:t>the cation.</w:t>
      </w:r>
      <w:r>
        <w:rPr>
          <w:spacing w:val="40"/>
          <w:sz w:val="22"/>
        </w:rPr>
        <w:t> </w:t>
      </w:r>
      <w:r>
        <w:rPr>
          <w:sz w:val="22"/>
        </w:rPr>
        <w:t>Elements that</w:t>
      </w:r>
      <w:r>
        <w:rPr>
          <w:spacing w:val="-1"/>
          <w:sz w:val="22"/>
        </w:rPr>
        <w:t> </w:t>
      </w:r>
      <w:r>
        <w:rPr>
          <w:sz w:val="22"/>
        </w:rPr>
        <w:t>require Roman numerals</w:t>
      </w:r>
      <w:r>
        <w:rPr>
          <w:spacing w:val="-4"/>
          <w:sz w:val="22"/>
        </w:rPr>
        <w:t> </w:t>
      </w:r>
      <w:r>
        <w:rPr>
          <w:sz w:val="22"/>
        </w:rPr>
        <w:t>include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transition</w:t>
      </w:r>
      <w:r>
        <w:rPr>
          <w:spacing w:val="-2"/>
          <w:sz w:val="22"/>
        </w:rPr>
        <w:t> </w:t>
      </w:r>
      <w:r>
        <w:rPr>
          <w:sz w:val="22"/>
        </w:rPr>
        <w:t>metals</w:t>
      </w:r>
      <w:r>
        <w:rPr>
          <w:spacing w:val="-2"/>
          <w:sz w:val="22"/>
        </w:rPr>
        <w:t> </w:t>
      </w:r>
      <w:r>
        <w:rPr>
          <w:sz w:val="22"/>
        </w:rPr>
        <w:t>(except</w:t>
      </w:r>
      <w:r>
        <w:rPr>
          <w:spacing w:val="-4"/>
          <w:sz w:val="22"/>
        </w:rPr>
        <w:t> </w:t>
      </w:r>
      <w:r>
        <w:rPr>
          <w:sz w:val="22"/>
        </w:rPr>
        <w:t>for</w:t>
      </w:r>
      <w:r>
        <w:rPr>
          <w:spacing w:val="-2"/>
          <w:sz w:val="22"/>
        </w:rPr>
        <w:t> </w:t>
      </w:r>
      <w:r>
        <w:rPr>
          <w:sz w:val="22"/>
        </w:rPr>
        <w:t>Zn,</w:t>
      </w:r>
      <w:r>
        <w:rPr>
          <w:spacing w:val="-4"/>
          <w:sz w:val="22"/>
        </w:rPr>
        <w:t> </w:t>
      </w:r>
      <w:r>
        <w:rPr>
          <w:sz w:val="22"/>
        </w:rPr>
        <w:t>Cd, and</w:t>
      </w:r>
      <w:r>
        <w:rPr>
          <w:spacing w:val="-2"/>
          <w:sz w:val="22"/>
        </w:rPr>
        <w:t> </w:t>
      </w:r>
      <w:r>
        <w:rPr>
          <w:sz w:val="22"/>
        </w:rPr>
        <w:t>Ag)</w:t>
      </w:r>
      <w:r>
        <w:rPr>
          <w:spacing w:val="-2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elements</w:t>
      </w:r>
      <w:r>
        <w:rPr>
          <w:spacing w:val="-2"/>
          <w:sz w:val="22"/>
        </w:rPr>
        <w:t> </w:t>
      </w:r>
      <w:r>
        <w:rPr>
          <w:sz w:val="22"/>
        </w:rPr>
        <w:t>Sn,</w:t>
      </w:r>
      <w:r>
        <w:rPr>
          <w:spacing w:val="-2"/>
          <w:sz w:val="22"/>
        </w:rPr>
        <w:t> </w:t>
      </w:r>
      <w:r>
        <w:rPr>
          <w:sz w:val="22"/>
        </w:rPr>
        <w:t>Pb,</w:t>
      </w:r>
      <w:r>
        <w:rPr>
          <w:spacing w:val="-2"/>
          <w:sz w:val="22"/>
        </w:rPr>
        <w:t> </w:t>
      </w:r>
      <w:r>
        <w:rPr>
          <w:sz w:val="22"/>
        </w:rPr>
        <w:t>and Bi.</w:t>
      </w:r>
      <w:r>
        <w:rPr>
          <w:spacing w:val="40"/>
          <w:sz w:val="22"/>
        </w:rPr>
        <w:t> </w:t>
      </w:r>
      <w:r>
        <w:rPr>
          <w:sz w:val="22"/>
        </w:rPr>
        <w:t>If</w:t>
      </w:r>
      <w:r>
        <w:rPr>
          <w:spacing w:val="-2"/>
          <w:sz w:val="22"/>
        </w:rPr>
        <w:t> </w:t>
      </w:r>
      <w:r>
        <w:rPr>
          <w:sz w:val="22"/>
        </w:rPr>
        <w:t>your</w:t>
      </w:r>
      <w:r>
        <w:rPr>
          <w:spacing w:val="-2"/>
          <w:sz w:val="22"/>
        </w:rPr>
        <w:t> </w:t>
      </w:r>
      <w:r>
        <w:rPr>
          <w:sz w:val="22"/>
        </w:rPr>
        <w:t>cation</w:t>
      </w:r>
      <w:r>
        <w:rPr>
          <w:spacing w:val="-2"/>
          <w:sz w:val="22"/>
        </w:rPr>
        <w:t> </w:t>
      </w:r>
      <w:r>
        <w:rPr>
          <w:sz w:val="22"/>
        </w:rPr>
        <w:t>is</w:t>
      </w:r>
      <w:r>
        <w:rPr>
          <w:spacing w:val="-2"/>
          <w:sz w:val="22"/>
        </w:rPr>
        <w:t> </w:t>
      </w:r>
      <w:r>
        <w:rPr>
          <w:sz w:val="22"/>
        </w:rPr>
        <w:t>not</w:t>
      </w:r>
      <w:r>
        <w:rPr>
          <w:spacing w:val="-1"/>
          <w:sz w:val="22"/>
        </w:rPr>
        <w:t> </w:t>
      </w:r>
      <w:r>
        <w:rPr>
          <w:sz w:val="22"/>
        </w:rPr>
        <w:t>one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elements</w:t>
      </w:r>
      <w:r>
        <w:rPr>
          <w:spacing w:val="-2"/>
          <w:sz w:val="22"/>
        </w:rPr>
        <w:t> </w:t>
      </w:r>
      <w:r>
        <w:rPr>
          <w:sz w:val="22"/>
        </w:rPr>
        <w:t>mentioned</w:t>
      </w:r>
      <w:r>
        <w:rPr>
          <w:spacing w:val="-2"/>
          <w:sz w:val="22"/>
        </w:rPr>
        <w:t> </w:t>
      </w:r>
      <w:r>
        <w:rPr>
          <w:sz w:val="22"/>
        </w:rPr>
        <w:t>above,</w:t>
      </w:r>
      <w:r>
        <w:rPr>
          <w:spacing w:val="-2"/>
          <w:sz w:val="22"/>
        </w:rPr>
        <w:t> </w:t>
      </w:r>
      <w:r>
        <w:rPr>
          <w:sz w:val="22"/>
        </w:rPr>
        <w:t>then </w:t>
      </w:r>
      <w:r>
        <w:rPr>
          <w:i/>
          <w:sz w:val="22"/>
        </w:rPr>
        <w:t>stop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writing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the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name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of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the formula, because you are done.</w:t>
      </w:r>
      <w:r>
        <w:rPr>
          <w:i/>
          <w:spacing w:val="40"/>
          <w:sz w:val="22"/>
        </w:rPr>
        <w:t> </w:t>
      </w:r>
      <w:r>
        <w:rPr>
          <w:sz w:val="22"/>
        </w:rPr>
        <w:t>In our case, iron is a transition metal, so we need a Roman </w:t>
      </w:r>
      <w:r>
        <w:rPr>
          <w:spacing w:val="-2"/>
          <w:sz w:val="22"/>
        </w:rPr>
        <w:t>numeral.</w:t>
      </w:r>
      <w:r>
        <w:rPr>
          <w:spacing w:val="-2"/>
          <w:sz w:val="22"/>
          <w:vertAlign w:val="superscript"/>
        </w:rPr>
        <w:t>9</w:t>
      </w:r>
    </w:p>
    <w:p>
      <w:pPr>
        <w:pStyle w:val="ListParagraph"/>
        <w:numPr>
          <w:ilvl w:val="0"/>
          <w:numId w:val="2"/>
        </w:numPr>
        <w:tabs>
          <w:tab w:pos="821" w:val="left" w:leader="none"/>
        </w:tabs>
        <w:spacing w:line="276" w:lineRule="auto" w:before="201" w:after="0"/>
        <w:ind w:left="820" w:right="1042" w:hanging="360"/>
        <w:jc w:val="left"/>
        <w:rPr>
          <w:sz w:val="22"/>
        </w:rPr>
      </w:pPr>
      <w:r>
        <w:rPr>
          <w:sz w:val="22"/>
        </w:rPr>
        <w:t>If</w:t>
      </w:r>
      <w:r>
        <w:rPr>
          <w:spacing w:val="-3"/>
          <w:sz w:val="22"/>
        </w:rPr>
        <w:t> </w:t>
      </w:r>
      <w:r>
        <w:rPr>
          <w:sz w:val="22"/>
        </w:rPr>
        <w:t>(and</w:t>
      </w:r>
      <w:r>
        <w:rPr>
          <w:spacing w:val="-3"/>
          <w:sz w:val="22"/>
        </w:rPr>
        <w:t> </w:t>
      </w:r>
      <w:r>
        <w:rPr>
          <w:sz w:val="22"/>
        </w:rPr>
        <w:t>only</w:t>
      </w:r>
      <w:r>
        <w:rPr>
          <w:spacing w:val="-6"/>
          <w:sz w:val="22"/>
        </w:rPr>
        <w:t> </w:t>
      </w:r>
      <w:r>
        <w:rPr>
          <w:sz w:val="22"/>
        </w:rPr>
        <w:t>if)</w:t>
      </w:r>
      <w:r>
        <w:rPr>
          <w:spacing w:val="-3"/>
          <w:sz w:val="22"/>
        </w:rPr>
        <w:t> </w:t>
      </w:r>
      <w:r>
        <w:rPr>
          <w:sz w:val="22"/>
        </w:rPr>
        <w:t>your</w:t>
      </w:r>
      <w:r>
        <w:rPr>
          <w:spacing w:val="-3"/>
          <w:sz w:val="22"/>
        </w:rPr>
        <w:t> </w:t>
      </w:r>
      <w:r>
        <w:rPr>
          <w:sz w:val="22"/>
        </w:rPr>
        <w:t>compound</w:t>
      </w:r>
      <w:r>
        <w:rPr>
          <w:spacing w:val="-3"/>
          <w:sz w:val="22"/>
        </w:rPr>
        <w:t> </w:t>
      </w:r>
      <w:r>
        <w:rPr>
          <w:sz w:val="22"/>
        </w:rPr>
        <w:t>needs</w:t>
      </w:r>
      <w:r>
        <w:rPr>
          <w:spacing w:val="-3"/>
          <w:sz w:val="22"/>
        </w:rPr>
        <w:t> </w:t>
      </w: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Roman</w:t>
      </w:r>
      <w:r>
        <w:rPr>
          <w:spacing w:val="-3"/>
          <w:sz w:val="22"/>
        </w:rPr>
        <w:t> </w:t>
      </w:r>
      <w:r>
        <w:rPr>
          <w:sz w:val="22"/>
        </w:rPr>
        <w:t>numeral,</w:t>
      </w:r>
      <w:r>
        <w:rPr>
          <w:spacing w:val="-3"/>
          <w:sz w:val="22"/>
        </w:rPr>
        <w:t> </w:t>
      </w:r>
      <w:r>
        <w:rPr>
          <w:sz w:val="22"/>
        </w:rPr>
        <w:t>determine</w:t>
      </w:r>
      <w:r>
        <w:rPr>
          <w:spacing w:val="-3"/>
          <w:sz w:val="22"/>
        </w:rPr>
        <w:t> </w:t>
      </w:r>
      <w:r>
        <w:rPr>
          <w:sz w:val="22"/>
        </w:rPr>
        <w:t>what</w:t>
      </w:r>
      <w:r>
        <w:rPr>
          <w:spacing w:val="-5"/>
          <w:sz w:val="22"/>
        </w:rPr>
        <w:t> </w:t>
      </w:r>
      <w:r>
        <w:rPr>
          <w:sz w:val="22"/>
        </w:rPr>
        <w:t>this</w:t>
      </w:r>
      <w:r>
        <w:rPr>
          <w:spacing w:val="-3"/>
          <w:sz w:val="22"/>
        </w:rPr>
        <w:t> </w:t>
      </w:r>
      <w:r>
        <w:rPr>
          <w:sz w:val="22"/>
        </w:rPr>
        <w:t>is</w:t>
      </w:r>
      <w:r>
        <w:rPr>
          <w:spacing w:val="-3"/>
          <w:sz w:val="22"/>
        </w:rPr>
        <w:t> </w:t>
      </w:r>
      <w:r>
        <w:rPr>
          <w:sz w:val="22"/>
        </w:rPr>
        <w:t>with</w:t>
      </w:r>
      <w:r>
        <w:rPr>
          <w:spacing w:val="-3"/>
          <w:sz w:val="22"/>
        </w:rPr>
        <w:t> </w:t>
      </w:r>
      <w:r>
        <w:rPr>
          <w:sz w:val="22"/>
        </w:rPr>
        <w:t>the following formula:</w:t>
      </w:r>
    </w:p>
    <w:p>
      <w:pPr>
        <w:pStyle w:val="BodyText"/>
        <w:spacing w:before="7"/>
        <w:rPr>
          <w:sz w:val="12"/>
        </w:rPr>
      </w:pPr>
      <w:r>
        <w:rPr/>
        <w:drawing>
          <wp:anchor distT="0" distB="0" distL="0" distR="0" allowOverlap="1" layoutInCell="1" locked="0" behindDoc="0" simplePos="0" relativeHeight="9">
            <wp:simplePos x="0" y="0"/>
            <wp:positionH relativeFrom="page">
              <wp:posOffset>1656738</wp:posOffset>
            </wp:positionH>
            <wp:positionV relativeFrom="paragraph">
              <wp:posOffset>107352</wp:posOffset>
            </wp:positionV>
            <wp:extent cx="4392229" cy="333375"/>
            <wp:effectExtent l="0" t="0" r="0" b="0"/>
            <wp:wrapTopAndBottom/>
            <wp:docPr id="3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92229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sz w:val="24"/>
        </w:rPr>
      </w:pPr>
    </w:p>
    <w:p>
      <w:pPr>
        <w:pStyle w:val="BodyText"/>
        <w:spacing w:before="155"/>
        <w:ind w:left="820"/>
      </w:pPr>
      <w:r>
        <w:rPr/>
        <w:t>Given</w:t>
      </w:r>
      <w:r>
        <w:rPr>
          <w:spacing w:val="-4"/>
        </w:rPr>
        <w:t> </w:t>
      </w:r>
      <w:r>
        <w:rPr/>
        <w:t>this</w:t>
      </w:r>
      <w:r>
        <w:rPr>
          <w:spacing w:val="-3"/>
        </w:rPr>
        <w:t> </w:t>
      </w:r>
      <w:r>
        <w:rPr/>
        <w:t>formula,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Roman</w:t>
      </w:r>
      <w:r>
        <w:rPr>
          <w:spacing w:val="-3"/>
        </w:rPr>
        <w:t> </w:t>
      </w:r>
      <w:r>
        <w:rPr/>
        <w:t>numeral</w:t>
      </w:r>
      <w:r>
        <w:rPr>
          <w:spacing w:val="-2"/>
        </w:rPr>
        <w:t> </w:t>
      </w:r>
      <w:r>
        <w:rPr/>
        <w:t>for</w:t>
      </w:r>
      <w:r>
        <w:rPr>
          <w:spacing w:val="-5"/>
        </w:rPr>
        <w:t> </w:t>
      </w:r>
      <w:r>
        <w:rPr/>
        <w:t>iron</w:t>
      </w:r>
      <w:r>
        <w:rPr>
          <w:spacing w:val="-6"/>
        </w:rPr>
        <w:t> </w:t>
      </w:r>
      <w:r>
        <w:rPr/>
        <w:t>will</w:t>
      </w:r>
      <w:r>
        <w:rPr>
          <w:spacing w:val="-2"/>
        </w:rPr>
        <w:t> </w:t>
      </w:r>
      <w:r>
        <w:rPr>
          <w:spacing w:val="-5"/>
        </w:rPr>
        <w:t>be:</w:t>
      </w:r>
    </w:p>
    <w:p>
      <w:pPr>
        <w:pStyle w:val="BodyText"/>
        <w:spacing w:before="9"/>
        <w:rPr>
          <w:sz w:val="11"/>
        </w:rPr>
      </w:pPr>
      <w:r>
        <w:rPr/>
        <w:drawing>
          <wp:anchor distT="0" distB="0" distL="0" distR="0" allowOverlap="1" layoutInCell="1" locked="0" behindDoc="0" simplePos="0" relativeHeight="10">
            <wp:simplePos x="0" y="0"/>
            <wp:positionH relativeFrom="page">
              <wp:posOffset>2589557</wp:posOffset>
            </wp:positionH>
            <wp:positionV relativeFrom="paragraph">
              <wp:posOffset>101716</wp:posOffset>
            </wp:positionV>
            <wp:extent cx="2616952" cy="361950"/>
            <wp:effectExtent l="0" t="0" r="0" b="0"/>
            <wp:wrapTopAndBottom/>
            <wp:docPr id="5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16952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214"/>
        <w:ind w:left="820"/>
      </w:pPr>
      <w:r>
        <w:rPr/>
        <w:t>And</w:t>
      </w:r>
      <w:r>
        <w:rPr>
          <w:spacing w:val="-5"/>
        </w:rPr>
        <w:t> </w:t>
      </w:r>
      <w:r>
        <w:rPr/>
        <w:t>the</w:t>
      </w:r>
      <w:r>
        <w:rPr>
          <w:spacing w:val="-3"/>
        </w:rPr>
        <w:t> </w:t>
      </w:r>
      <w:r>
        <w:rPr/>
        <w:t>name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compound</w:t>
      </w:r>
      <w:r>
        <w:rPr>
          <w:spacing w:val="-3"/>
        </w:rPr>
        <w:t> </w:t>
      </w:r>
      <w:r>
        <w:rPr/>
        <w:t>is</w:t>
      </w:r>
      <w:r>
        <w:rPr>
          <w:spacing w:val="-4"/>
        </w:rPr>
        <w:t> </w:t>
      </w:r>
      <w:r>
        <w:rPr/>
        <w:t>“iron</w:t>
      </w:r>
      <w:r>
        <w:rPr>
          <w:spacing w:val="-6"/>
        </w:rPr>
        <w:t> </w:t>
      </w:r>
      <w:r>
        <w:rPr/>
        <w:t>(II)</w:t>
      </w:r>
      <w:r>
        <w:rPr>
          <w:spacing w:val="-2"/>
        </w:rPr>
        <w:t> fluoride.”</w:t>
      </w: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8"/>
        </w:rPr>
      </w:pPr>
      <w:r>
        <w:rPr/>
        <w:pict>
          <v:shape style="position:absolute;margin-left:74.449997pt;margin-top:12.095154pt;width:457.3pt;height:162.75pt;mso-position-horizontal-relative:page;mso-position-vertical-relative:paragraph;z-index:-15723008;mso-wrap-distance-left:0;mso-wrap-distance-right:0" type="#_x0000_t202" id="docshape15" filled="true" fillcolor="#d7d7d7" stroked="true" strokeweight=".75pt" strokecolor="#000000">
            <v:textbox inset="0,0,0,0">
              <w:txbxContent>
                <w:p>
                  <w:pPr>
                    <w:spacing w:before="72"/>
                    <w:ind w:left="145" w:right="0" w:firstLine="0"/>
                    <w:jc w:val="left"/>
                    <w:rPr>
                      <w:b/>
                      <w:color w:val="000000"/>
                      <w:sz w:val="22"/>
                    </w:rPr>
                  </w:pPr>
                  <w:r>
                    <w:rPr>
                      <w:b/>
                      <w:color w:val="000000"/>
                      <w:sz w:val="22"/>
                    </w:rPr>
                    <w:t>Explanation</w:t>
                  </w:r>
                  <w:r>
                    <w:rPr>
                      <w:b/>
                      <w:color w:val="000000"/>
                      <w:spacing w:val="-5"/>
                      <w:sz w:val="22"/>
                    </w:rPr>
                    <w:t> </w:t>
                  </w:r>
                  <w:r>
                    <w:rPr>
                      <w:b/>
                      <w:color w:val="000000"/>
                      <w:sz w:val="22"/>
                    </w:rPr>
                    <w:t>of</w:t>
                  </w:r>
                  <w:r>
                    <w:rPr>
                      <w:b/>
                      <w:color w:val="000000"/>
                      <w:spacing w:val="-3"/>
                      <w:sz w:val="22"/>
                    </w:rPr>
                    <w:t> </w:t>
                  </w:r>
                  <w:r>
                    <w:rPr>
                      <w:b/>
                      <w:color w:val="000000"/>
                      <w:sz w:val="22"/>
                    </w:rPr>
                    <w:t>a</w:t>
                  </w:r>
                  <w:r>
                    <w:rPr>
                      <w:b/>
                      <w:color w:val="000000"/>
                      <w:spacing w:val="-6"/>
                      <w:sz w:val="22"/>
                    </w:rPr>
                    <w:t> </w:t>
                  </w:r>
                  <w:r>
                    <w:rPr>
                      <w:b/>
                      <w:color w:val="000000"/>
                      <w:sz w:val="22"/>
                    </w:rPr>
                    <w:t>Possibly</w:t>
                  </w:r>
                  <w:r>
                    <w:rPr>
                      <w:b/>
                      <w:color w:val="000000"/>
                      <w:spacing w:val="-6"/>
                      <w:sz w:val="22"/>
                    </w:rPr>
                    <w:t> </w:t>
                  </w:r>
                  <w:r>
                    <w:rPr>
                      <w:b/>
                      <w:color w:val="000000"/>
                      <w:sz w:val="22"/>
                    </w:rPr>
                    <w:t>Confusing</w:t>
                  </w:r>
                  <w:r>
                    <w:rPr>
                      <w:b/>
                      <w:color w:val="000000"/>
                      <w:spacing w:val="-5"/>
                      <w:sz w:val="22"/>
                    </w:rPr>
                    <w:t> </w:t>
                  </w:r>
                  <w:r>
                    <w:rPr>
                      <w:b/>
                      <w:color w:val="000000"/>
                      <w:spacing w:val="-2"/>
                      <w:sz w:val="22"/>
                    </w:rPr>
                    <w:t>Thing</w:t>
                  </w:r>
                </w:p>
                <w:p>
                  <w:pPr>
                    <w:pStyle w:val="BodyText"/>
                    <w:spacing w:before="4"/>
                    <w:rPr>
                      <w:b/>
                      <w:color w:val="000000"/>
                      <w:sz w:val="20"/>
                    </w:rPr>
                  </w:pPr>
                </w:p>
                <w:p>
                  <w:pPr>
                    <w:pStyle w:val="BodyText"/>
                    <w:ind w:left="145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The</w:t>
                  </w:r>
                  <w:r>
                    <w:rPr>
                      <w:color w:val="000000"/>
                      <w:spacing w:val="-5"/>
                    </w:rPr>
                    <w:t> </w:t>
                  </w:r>
                  <w:r>
                    <w:rPr>
                      <w:color w:val="000000"/>
                    </w:rPr>
                    <w:t>numbers</w:t>
                  </w:r>
                  <w:r>
                    <w:rPr>
                      <w:color w:val="000000"/>
                      <w:spacing w:val="-2"/>
                    </w:rPr>
                    <w:t> </w:t>
                  </w:r>
                  <w:r>
                    <w:rPr>
                      <w:color w:val="000000"/>
                    </w:rPr>
                    <w:t>in</w:t>
                  </w:r>
                  <w:r>
                    <w:rPr>
                      <w:color w:val="000000"/>
                      <w:spacing w:val="-3"/>
                    </w:rPr>
                    <w:t> </w:t>
                  </w:r>
                  <w:r>
                    <w:rPr>
                      <w:color w:val="000000"/>
                    </w:rPr>
                    <w:t>the</w:t>
                  </w:r>
                  <w:r>
                    <w:rPr>
                      <w:color w:val="000000"/>
                      <w:spacing w:val="-2"/>
                    </w:rPr>
                    <w:t> </w:t>
                  </w:r>
                  <w:r>
                    <w:rPr>
                      <w:color w:val="000000"/>
                    </w:rPr>
                    <w:t>equation</w:t>
                  </w:r>
                  <w:r>
                    <w:rPr>
                      <w:color w:val="000000"/>
                      <w:spacing w:val="-3"/>
                    </w:rPr>
                    <w:t> </w:t>
                  </w:r>
                  <w:r>
                    <w:rPr>
                      <w:color w:val="000000"/>
                    </w:rPr>
                    <w:t>above</w:t>
                  </w:r>
                  <w:r>
                    <w:rPr>
                      <w:color w:val="000000"/>
                      <w:spacing w:val="-2"/>
                    </w:rPr>
                    <w:t> </w:t>
                  </w:r>
                  <w:r>
                    <w:rPr>
                      <w:color w:val="000000"/>
                    </w:rPr>
                    <w:t>for</w:t>
                  </w:r>
                  <w:r>
                    <w:rPr>
                      <w:color w:val="000000"/>
                      <w:spacing w:val="-3"/>
                    </w:rPr>
                    <w:t> </w:t>
                  </w:r>
                  <w:r>
                    <w:rPr>
                      <w:color w:val="000000"/>
                    </w:rPr>
                    <w:t>FeF</w:t>
                  </w:r>
                  <w:r>
                    <w:rPr>
                      <w:color w:val="000000"/>
                      <w:vertAlign w:val="subscript"/>
                    </w:rPr>
                    <w:t>2</w:t>
                  </w:r>
                  <w:r>
                    <w:rPr>
                      <w:color w:val="000000"/>
                      <w:spacing w:val="-2"/>
                      <w:vertAlign w:val="baseline"/>
                    </w:rPr>
                    <w:t> </w:t>
                  </w:r>
                  <w:r>
                    <w:rPr>
                      <w:color w:val="000000"/>
                      <w:vertAlign w:val="baseline"/>
                    </w:rPr>
                    <w:t>came</w:t>
                  </w:r>
                  <w:r>
                    <w:rPr>
                      <w:color w:val="000000"/>
                      <w:spacing w:val="-3"/>
                      <w:vertAlign w:val="baseline"/>
                    </w:rPr>
                    <w:t> </w:t>
                  </w:r>
                  <w:r>
                    <w:rPr>
                      <w:color w:val="000000"/>
                      <w:vertAlign w:val="baseline"/>
                    </w:rPr>
                    <w:t>from</w:t>
                  </w:r>
                  <w:r>
                    <w:rPr>
                      <w:color w:val="000000"/>
                      <w:spacing w:val="-6"/>
                      <w:vertAlign w:val="baseline"/>
                    </w:rPr>
                    <w:t> </w:t>
                  </w:r>
                  <w:r>
                    <w:rPr>
                      <w:color w:val="000000"/>
                      <w:vertAlign w:val="baseline"/>
                    </w:rPr>
                    <w:t>the</w:t>
                  </w:r>
                  <w:r>
                    <w:rPr>
                      <w:color w:val="000000"/>
                      <w:spacing w:val="-3"/>
                      <w:vertAlign w:val="baseline"/>
                    </w:rPr>
                    <w:t> </w:t>
                  </w:r>
                  <w:r>
                    <w:rPr>
                      <w:color w:val="000000"/>
                      <w:vertAlign w:val="baseline"/>
                    </w:rPr>
                    <w:t>following</w:t>
                  </w:r>
                  <w:r>
                    <w:rPr>
                      <w:color w:val="000000"/>
                      <w:spacing w:val="-5"/>
                      <w:vertAlign w:val="baseline"/>
                    </w:rPr>
                    <w:t> </w:t>
                  </w:r>
                  <w:r>
                    <w:rPr>
                      <w:color w:val="000000"/>
                      <w:spacing w:val="-2"/>
                      <w:vertAlign w:val="baseline"/>
                    </w:rPr>
                    <w:t>locations:</w:t>
                  </w:r>
                </w:p>
                <w:p>
                  <w:pPr>
                    <w:pStyle w:val="BodyText"/>
                    <w:spacing w:before="5"/>
                    <w:rPr>
                      <w:color w:val="000000"/>
                      <w:sz w:val="20"/>
                    </w:rPr>
                  </w:pPr>
                </w:p>
                <w:p>
                  <w:pPr>
                    <w:pStyle w:val="BodyText"/>
                    <w:numPr>
                      <w:ilvl w:val="0"/>
                      <w:numId w:val="3"/>
                    </w:numPr>
                    <w:tabs>
                      <w:tab w:pos="865" w:val="left" w:leader="none"/>
                      <w:tab w:pos="866" w:val="left" w:leader="none"/>
                    </w:tabs>
                    <w:spacing w:line="273" w:lineRule="auto" w:before="1" w:after="0"/>
                    <w:ind w:left="865" w:right="350" w:hanging="36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The</w:t>
                  </w:r>
                  <w:r>
                    <w:rPr>
                      <w:color w:val="000000"/>
                      <w:spacing w:val="-3"/>
                    </w:rPr>
                    <w:t> </w:t>
                  </w:r>
                  <w:r>
                    <w:rPr>
                      <w:color w:val="000000"/>
                    </w:rPr>
                    <w:t>charge</w:t>
                  </w:r>
                  <w:r>
                    <w:rPr>
                      <w:color w:val="000000"/>
                      <w:spacing w:val="-1"/>
                    </w:rPr>
                    <w:t> </w:t>
                  </w:r>
                  <w:r>
                    <w:rPr>
                      <w:color w:val="000000"/>
                    </w:rPr>
                    <w:t>on</w:t>
                  </w:r>
                  <w:r>
                    <w:rPr>
                      <w:color w:val="000000"/>
                      <w:spacing w:val="-1"/>
                    </w:rPr>
                    <w:t> </w:t>
                  </w:r>
                  <w:r>
                    <w:rPr>
                      <w:color w:val="000000"/>
                    </w:rPr>
                    <w:t>the</w:t>
                  </w:r>
                  <w:r>
                    <w:rPr>
                      <w:color w:val="000000"/>
                      <w:spacing w:val="-1"/>
                    </w:rPr>
                    <w:t> </w:t>
                  </w:r>
                  <w:r>
                    <w:rPr>
                      <w:color w:val="000000"/>
                    </w:rPr>
                    <w:t>anion</w:t>
                  </w:r>
                  <w:r>
                    <w:rPr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</w:rPr>
                    <w:t>is</w:t>
                  </w:r>
                  <w:r>
                    <w:rPr>
                      <w:color w:val="000000"/>
                      <w:spacing w:val="-3"/>
                    </w:rPr>
                    <w:t> </w:t>
                  </w:r>
                  <w:r>
                    <w:rPr>
                      <w:color w:val="000000"/>
                    </w:rPr>
                    <w:t>equal</w:t>
                  </w:r>
                  <w:r>
                    <w:rPr>
                      <w:color w:val="000000"/>
                      <w:spacing w:val="-3"/>
                    </w:rPr>
                    <w:t> </w:t>
                  </w:r>
                  <w:r>
                    <w:rPr>
                      <w:color w:val="000000"/>
                    </w:rPr>
                    <w:t>to -1,</w:t>
                  </w:r>
                  <w:r>
                    <w:rPr>
                      <w:color w:val="000000"/>
                      <w:spacing w:val="-1"/>
                    </w:rPr>
                    <w:t> </w:t>
                  </w:r>
                  <w:r>
                    <w:rPr>
                      <w:color w:val="000000"/>
                    </w:rPr>
                    <w:t>because</w:t>
                  </w:r>
                  <w:r>
                    <w:rPr>
                      <w:color w:val="000000"/>
                      <w:spacing w:val="-3"/>
                    </w:rPr>
                    <w:t> </w:t>
                  </w:r>
                  <w:r>
                    <w:rPr>
                      <w:color w:val="000000"/>
                    </w:rPr>
                    <w:t>fluorine</w:t>
                  </w:r>
                  <w:r>
                    <w:rPr>
                      <w:color w:val="000000"/>
                      <w:spacing w:val="-1"/>
                    </w:rPr>
                    <w:t> </w:t>
                  </w:r>
                  <w:r>
                    <w:rPr>
                      <w:color w:val="000000"/>
                    </w:rPr>
                    <w:t>is</w:t>
                  </w:r>
                  <w:r>
                    <w:rPr>
                      <w:color w:val="000000"/>
                      <w:spacing w:val="-3"/>
                    </w:rPr>
                    <w:t> </w:t>
                  </w:r>
                  <w:r>
                    <w:rPr>
                      <w:color w:val="000000"/>
                    </w:rPr>
                    <w:t>the</w:t>
                  </w:r>
                  <w:r>
                    <w:rPr>
                      <w:color w:val="000000"/>
                      <w:spacing w:val="-3"/>
                    </w:rPr>
                    <w:t> </w:t>
                  </w:r>
                  <w:r>
                    <w:rPr>
                      <w:color w:val="000000"/>
                    </w:rPr>
                    <w:t>anion</w:t>
                  </w:r>
                  <w:r>
                    <w:rPr>
                      <w:color w:val="000000"/>
                      <w:spacing w:val="-1"/>
                    </w:rPr>
                    <w:t> </w:t>
                  </w:r>
                  <w:r>
                    <w:rPr>
                      <w:color w:val="000000"/>
                    </w:rPr>
                    <w:t>and</w:t>
                  </w:r>
                  <w:r>
                    <w:rPr>
                      <w:color w:val="000000"/>
                      <w:spacing w:val="-3"/>
                    </w:rPr>
                    <w:t> </w:t>
                  </w:r>
                  <w:r>
                    <w:rPr>
                      <w:color w:val="000000"/>
                    </w:rPr>
                    <w:t>needs</w:t>
                  </w:r>
                  <w:r>
                    <w:rPr>
                      <w:color w:val="000000"/>
                      <w:spacing w:val="-1"/>
                    </w:rPr>
                    <w:t> </w:t>
                  </w:r>
                  <w:r>
                    <w:rPr>
                      <w:color w:val="000000"/>
                    </w:rPr>
                    <w:t>to</w:t>
                  </w:r>
                  <w:r>
                    <w:rPr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</w:rPr>
                    <w:t>gain</w:t>
                  </w:r>
                  <w:r>
                    <w:rPr>
                      <w:color w:val="000000"/>
                      <w:spacing w:val="-1"/>
                    </w:rPr>
                    <w:t> </w:t>
                  </w:r>
                  <w:r>
                    <w:rPr>
                      <w:color w:val="000000"/>
                    </w:rPr>
                    <w:t>one electron to be like the nearest noble gas.</w:t>
                  </w:r>
                </w:p>
                <w:p>
                  <w:pPr>
                    <w:pStyle w:val="BodyText"/>
                    <w:numPr>
                      <w:ilvl w:val="0"/>
                      <w:numId w:val="3"/>
                    </w:numPr>
                    <w:tabs>
                      <w:tab w:pos="865" w:val="left" w:leader="none"/>
                      <w:tab w:pos="866" w:val="left" w:leader="none"/>
                    </w:tabs>
                    <w:spacing w:line="240" w:lineRule="auto" w:before="206" w:after="0"/>
                    <w:ind w:left="865" w:right="0" w:hanging="361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The</w:t>
                  </w:r>
                  <w:r>
                    <w:rPr>
                      <w:color w:val="000000"/>
                      <w:spacing w:val="-5"/>
                    </w:rPr>
                    <w:t> </w:t>
                  </w:r>
                  <w:r>
                    <w:rPr>
                      <w:color w:val="000000"/>
                    </w:rPr>
                    <w:t>number</w:t>
                  </w:r>
                  <w:r>
                    <w:rPr>
                      <w:color w:val="000000"/>
                      <w:spacing w:val="-1"/>
                    </w:rPr>
                    <w:t> </w:t>
                  </w:r>
                  <w:r>
                    <w:rPr>
                      <w:color w:val="000000"/>
                    </w:rPr>
                    <w:t>of</w:t>
                  </w:r>
                  <w:r>
                    <w:rPr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</w:rPr>
                    <w:t>anions</w:t>
                  </w:r>
                  <w:r>
                    <w:rPr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</w:rPr>
                    <w:t>is</w:t>
                  </w:r>
                  <w:r>
                    <w:rPr>
                      <w:color w:val="000000"/>
                      <w:spacing w:val="-2"/>
                    </w:rPr>
                    <w:t> </w:t>
                  </w:r>
                  <w:r>
                    <w:rPr>
                      <w:color w:val="000000"/>
                    </w:rPr>
                    <w:t>2,</w:t>
                  </w:r>
                  <w:r>
                    <w:rPr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</w:rPr>
                    <w:t>because</w:t>
                  </w:r>
                  <w:r>
                    <w:rPr>
                      <w:color w:val="000000"/>
                      <w:spacing w:val="-5"/>
                    </w:rPr>
                    <w:t> </w:t>
                  </w:r>
                  <w:r>
                    <w:rPr>
                      <w:color w:val="000000"/>
                    </w:rPr>
                    <w:t>there</w:t>
                  </w:r>
                  <w:r>
                    <w:rPr>
                      <w:color w:val="000000"/>
                      <w:spacing w:val="-2"/>
                    </w:rPr>
                    <w:t> </w:t>
                  </w:r>
                  <w:r>
                    <w:rPr>
                      <w:color w:val="000000"/>
                    </w:rPr>
                    <w:t>is</w:t>
                  </w:r>
                  <w:r>
                    <w:rPr>
                      <w:color w:val="000000"/>
                      <w:spacing w:val="-2"/>
                    </w:rPr>
                    <w:t> </w:t>
                  </w:r>
                  <w:r>
                    <w:rPr>
                      <w:color w:val="000000"/>
                    </w:rPr>
                    <w:t>a</w:t>
                  </w:r>
                  <w:r>
                    <w:rPr>
                      <w:color w:val="000000"/>
                      <w:spacing w:val="-2"/>
                    </w:rPr>
                    <w:t> </w:t>
                  </w:r>
                  <w:r>
                    <w:rPr>
                      <w:color w:val="000000"/>
                    </w:rPr>
                    <w:t>“2”</w:t>
                  </w:r>
                  <w:r>
                    <w:rPr>
                      <w:color w:val="000000"/>
                      <w:spacing w:val="-2"/>
                    </w:rPr>
                    <w:t> </w:t>
                  </w:r>
                  <w:r>
                    <w:rPr>
                      <w:color w:val="000000"/>
                    </w:rPr>
                    <w:t>written</w:t>
                  </w:r>
                  <w:r>
                    <w:rPr>
                      <w:color w:val="000000"/>
                      <w:spacing w:val="-3"/>
                    </w:rPr>
                    <w:t> </w:t>
                  </w:r>
                  <w:r>
                    <w:rPr>
                      <w:color w:val="000000"/>
                    </w:rPr>
                    <w:t>under</w:t>
                  </w:r>
                  <w:r>
                    <w:rPr>
                      <w:color w:val="000000"/>
                      <w:spacing w:val="-2"/>
                    </w:rPr>
                    <w:t> </w:t>
                  </w:r>
                  <w:r>
                    <w:rPr>
                      <w:color w:val="000000"/>
                    </w:rPr>
                    <w:t>the</w:t>
                  </w:r>
                  <w:r>
                    <w:rPr>
                      <w:color w:val="000000"/>
                      <w:spacing w:val="-2"/>
                    </w:rPr>
                    <w:t> </w:t>
                  </w:r>
                  <w:r>
                    <w:rPr>
                      <w:color w:val="000000"/>
                    </w:rPr>
                    <w:t>formula</w:t>
                  </w:r>
                  <w:r>
                    <w:rPr>
                      <w:color w:val="000000"/>
                      <w:spacing w:val="-2"/>
                    </w:rPr>
                    <w:t> </w:t>
                  </w:r>
                  <w:r>
                    <w:rPr>
                      <w:color w:val="000000"/>
                    </w:rPr>
                    <w:t>of</w:t>
                  </w:r>
                  <w:r>
                    <w:rPr>
                      <w:color w:val="000000"/>
                      <w:spacing w:val="-2"/>
                    </w:rPr>
                    <w:t> </w:t>
                  </w:r>
                  <w:r>
                    <w:rPr>
                      <w:color w:val="000000"/>
                    </w:rPr>
                    <w:t>the</w:t>
                  </w:r>
                  <w:r>
                    <w:rPr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  <w:spacing w:val="-2"/>
                    </w:rPr>
                    <w:t>anion.</w:t>
                  </w:r>
                </w:p>
                <w:p>
                  <w:pPr>
                    <w:pStyle w:val="BodyText"/>
                    <w:spacing w:before="7"/>
                    <w:rPr>
                      <w:color w:val="000000"/>
                      <w:sz w:val="20"/>
                    </w:rPr>
                  </w:pPr>
                </w:p>
                <w:p>
                  <w:pPr>
                    <w:pStyle w:val="BodyText"/>
                    <w:numPr>
                      <w:ilvl w:val="0"/>
                      <w:numId w:val="3"/>
                    </w:numPr>
                    <w:tabs>
                      <w:tab w:pos="865" w:val="left" w:leader="none"/>
                      <w:tab w:pos="866" w:val="left" w:leader="none"/>
                    </w:tabs>
                    <w:spacing w:line="240" w:lineRule="auto" w:before="0" w:after="0"/>
                    <w:ind w:left="865" w:right="0" w:hanging="361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The</w:t>
                  </w:r>
                  <w:r>
                    <w:rPr>
                      <w:color w:val="000000"/>
                      <w:spacing w:val="-5"/>
                    </w:rPr>
                    <w:t> </w:t>
                  </w:r>
                  <w:r>
                    <w:rPr>
                      <w:color w:val="000000"/>
                    </w:rPr>
                    <w:t>number</w:t>
                  </w:r>
                  <w:r>
                    <w:rPr>
                      <w:color w:val="000000"/>
                      <w:spacing w:val="-1"/>
                    </w:rPr>
                    <w:t> </w:t>
                  </w:r>
                  <w:r>
                    <w:rPr>
                      <w:color w:val="000000"/>
                    </w:rPr>
                    <w:t>of</w:t>
                  </w:r>
                  <w:r>
                    <w:rPr>
                      <w:color w:val="000000"/>
                      <w:spacing w:val="-5"/>
                    </w:rPr>
                    <w:t> </w:t>
                  </w:r>
                  <w:r>
                    <w:rPr>
                      <w:color w:val="000000"/>
                    </w:rPr>
                    <w:t>cations</w:t>
                  </w:r>
                  <w:r>
                    <w:rPr>
                      <w:color w:val="000000"/>
                      <w:spacing w:val="-2"/>
                    </w:rPr>
                    <w:t> </w:t>
                  </w:r>
                  <w:r>
                    <w:rPr>
                      <w:color w:val="000000"/>
                    </w:rPr>
                    <w:t>is</w:t>
                  </w:r>
                  <w:r>
                    <w:rPr>
                      <w:color w:val="000000"/>
                      <w:spacing w:val="-3"/>
                    </w:rPr>
                    <w:t> </w:t>
                  </w:r>
                  <w:r>
                    <w:rPr>
                      <w:color w:val="000000"/>
                    </w:rPr>
                    <w:t>1,</w:t>
                  </w:r>
                  <w:r>
                    <w:rPr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</w:rPr>
                    <w:t>because</w:t>
                  </w:r>
                  <w:r>
                    <w:rPr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</w:rPr>
                    <w:t>there</w:t>
                  </w:r>
                  <w:r>
                    <w:rPr>
                      <w:color w:val="000000"/>
                      <w:spacing w:val="-3"/>
                    </w:rPr>
                    <w:t> </w:t>
                  </w:r>
                  <w:r>
                    <w:rPr>
                      <w:color w:val="000000"/>
                    </w:rPr>
                    <w:t>is</w:t>
                  </w:r>
                  <w:r>
                    <w:rPr>
                      <w:color w:val="000000"/>
                      <w:spacing w:val="-2"/>
                    </w:rPr>
                    <w:t> </w:t>
                  </w:r>
                  <w:r>
                    <w:rPr>
                      <w:color w:val="000000"/>
                    </w:rPr>
                    <w:t>no</w:t>
                  </w:r>
                  <w:r>
                    <w:rPr>
                      <w:color w:val="000000"/>
                      <w:spacing w:val="-3"/>
                    </w:rPr>
                    <w:t> </w:t>
                  </w:r>
                  <w:r>
                    <w:rPr>
                      <w:color w:val="000000"/>
                    </w:rPr>
                    <w:t>other</w:t>
                  </w:r>
                  <w:r>
                    <w:rPr>
                      <w:color w:val="000000"/>
                      <w:spacing w:val="-2"/>
                    </w:rPr>
                    <w:t> </w:t>
                  </w:r>
                  <w:r>
                    <w:rPr>
                      <w:color w:val="000000"/>
                    </w:rPr>
                    <w:t>number</w:t>
                  </w:r>
                  <w:r>
                    <w:rPr>
                      <w:color w:val="000000"/>
                      <w:spacing w:val="-2"/>
                    </w:rPr>
                    <w:t> </w:t>
                  </w:r>
                  <w:r>
                    <w:rPr>
                      <w:color w:val="000000"/>
                    </w:rPr>
                    <w:t>written</w:t>
                  </w:r>
                  <w:r>
                    <w:rPr>
                      <w:color w:val="000000"/>
                      <w:spacing w:val="-2"/>
                    </w:rPr>
                    <w:t> </w:t>
                  </w:r>
                  <w:r>
                    <w:rPr>
                      <w:color w:val="000000"/>
                    </w:rPr>
                    <w:t>under</w:t>
                  </w:r>
                  <w:r>
                    <w:rPr>
                      <w:color w:val="000000"/>
                      <w:spacing w:val="-2"/>
                    </w:rPr>
                    <w:t> </w:t>
                  </w:r>
                  <w:r>
                    <w:rPr>
                      <w:color w:val="000000"/>
                      <w:spacing w:val="-5"/>
                    </w:rPr>
                    <w:t>Fe.</w:t>
                  </w:r>
                </w:p>
                <w:p>
                  <w:pPr>
                    <w:pStyle w:val="BodyText"/>
                    <w:spacing w:before="6"/>
                    <w:rPr>
                      <w:color w:val="000000"/>
                      <w:sz w:val="20"/>
                    </w:rPr>
                  </w:pPr>
                </w:p>
                <w:p>
                  <w:pPr>
                    <w:pStyle w:val="BodyText"/>
                    <w:ind w:left="145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Multiplied</w:t>
                  </w:r>
                  <w:r>
                    <w:rPr>
                      <w:color w:val="000000"/>
                      <w:spacing w:val="-5"/>
                    </w:rPr>
                    <w:t> </w:t>
                  </w:r>
                  <w:r>
                    <w:rPr>
                      <w:color w:val="000000"/>
                    </w:rPr>
                    <w:t>together</w:t>
                  </w:r>
                  <w:r>
                    <w:rPr>
                      <w:color w:val="000000"/>
                      <w:spacing w:val="-2"/>
                    </w:rPr>
                    <w:t> </w:t>
                  </w:r>
                  <w:r>
                    <w:rPr>
                      <w:color w:val="000000"/>
                    </w:rPr>
                    <w:t>in</w:t>
                  </w:r>
                  <w:r>
                    <w:rPr>
                      <w:color w:val="000000"/>
                      <w:spacing w:val="-6"/>
                    </w:rPr>
                    <w:t> </w:t>
                  </w:r>
                  <w:r>
                    <w:rPr>
                      <w:color w:val="000000"/>
                    </w:rPr>
                    <w:t>the</w:t>
                  </w:r>
                  <w:r>
                    <w:rPr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</w:rPr>
                    <w:t>way</w:t>
                  </w:r>
                  <w:r>
                    <w:rPr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</w:rPr>
                    <w:t>shown,</w:t>
                  </w:r>
                  <w:r>
                    <w:rPr>
                      <w:color w:val="000000"/>
                      <w:spacing w:val="-3"/>
                    </w:rPr>
                    <w:t> </w:t>
                  </w:r>
                  <w:r>
                    <w:rPr>
                      <w:color w:val="000000"/>
                    </w:rPr>
                    <w:t>they</w:t>
                  </w:r>
                  <w:r>
                    <w:rPr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</w:rPr>
                    <w:t>give</w:t>
                  </w:r>
                  <w:r>
                    <w:rPr>
                      <w:color w:val="000000"/>
                      <w:spacing w:val="-3"/>
                    </w:rPr>
                    <w:t> </w:t>
                  </w:r>
                  <w:r>
                    <w:rPr>
                      <w:color w:val="000000"/>
                    </w:rPr>
                    <w:t>a</w:t>
                  </w:r>
                  <w:r>
                    <w:rPr>
                      <w:color w:val="000000"/>
                      <w:spacing w:val="-2"/>
                    </w:rPr>
                    <w:t> </w:t>
                  </w:r>
                  <w:r>
                    <w:rPr>
                      <w:color w:val="000000"/>
                    </w:rPr>
                    <w:t>Roman</w:t>
                  </w:r>
                  <w:r>
                    <w:rPr>
                      <w:color w:val="000000"/>
                      <w:spacing w:val="-3"/>
                    </w:rPr>
                    <w:t> </w:t>
                  </w:r>
                  <w:r>
                    <w:rPr>
                      <w:color w:val="000000"/>
                    </w:rPr>
                    <w:t>numeral</w:t>
                  </w:r>
                  <w:r>
                    <w:rPr>
                      <w:color w:val="000000"/>
                      <w:spacing w:val="-1"/>
                    </w:rPr>
                    <w:t> </w:t>
                  </w:r>
                  <w:r>
                    <w:rPr>
                      <w:color w:val="000000"/>
                    </w:rPr>
                    <w:t>of</w:t>
                  </w:r>
                  <w:r>
                    <w:rPr>
                      <w:color w:val="000000"/>
                      <w:spacing w:val="-2"/>
                    </w:rPr>
                    <w:t> </w:t>
                  </w:r>
                  <w:r>
                    <w:rPr>
                      <w:color w:val="000000"/>
                      <w:spacing w:val="-5"/>
                    </w:rPr>
                    <w:t>II.</w:t>
                  </w:r>
                </w:p>
              </w:txbxContent>
            </v:textbox>
            <v:fill type="solid"/>
            <v:stroke dashstyle="solid"/>
            <w10:wrap type="topAndBottom"/>
          </v:shape>
        </w:pict>
      </w:r>
      <w:r>
        <w:rPr/>
        <w:pict>
          <v:rect style="position:absolute;margin-left:72.024002pt;margin-top:189.82518pt;width:144.020pt;height:.71997pt;mso-position-horizontal-relative:page;mso-position-vertical-relative:paragraph;z-index:-15722496;mso-wrap-distance-left:0;mso-wrap-distance-right:0" id="docshape16" filled="true" fillcolor="#000000" stroked="false">
            <v:fill type="solid"/>
            <w10:wrap type="topAndBottom"/>
          </v:rect>
        </w:pict>
      </w:r>
    </w:p>
    <w:p>
      <w:pPr>
        <w:pStyle w:val="BodyText"/>
        <w:spacing w:before="11"/>
        <w:rPr>
          <w:sz w:val="23"/>
        </w:rPr>
      </w:pPr>
    </w:p>
    <w:p>
      <w:pPr>
        <w:spacing w:before="96"/>
        <w:ind w:left="100" w:right="0" w:firstLine="0"/>
        <w:jc w:val="left"/>
        <w:rPr>
          <w:sz w:val="20"/>
        </w:rPr>
      </w:pPr>
      <w:r>
        <w:rPr>
          <w:sz w:val="20"/>
          <w:vertAlign w:val="superscript"/>
        </w:rPr>
        <w:t>9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Because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the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only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time most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people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ever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see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Roman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numerals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anymore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is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when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watching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the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Super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Bowl,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the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first eight Roman numerals are I, II, III, IV, V, VI, VII, VIII.</w:t>
      </w:r>
    </w:p>
    <w:p>
      <w:pPr>
        <w:spacing w:after="0"/>
        <w:jc w:val="left"/>
        <w:rPr>
          <w:sz w:val="20"/>
        </w:rPr>
        <w:sectPr>
          <w:pgSz w:w="12240" w:h="15840"/>
          <w:pgMar w:top="1380" w:bottom="280" w:left="1340" w:right="1300"/>
        </w:sectPr>
      </w:pPr>
    </w:p>
    <w:p>
      <w:pPr>
        <w:pStyle w:val="Heading2"/>
        <w:jc w:val="both"/>
      </w:pPr>
      <w:r>
        <w:rPr/>
        <w:t>Section</w:t>
      </w:r>
      <w:r>
        <w:rPr>
          <w:spacing w:val="-6"/>
        </w:rPr>
        <w:t> </w:t>
      </w:r>
      <w:r>
        <w:rPr/>
        <w:t>8.4:</w:t>
      </w:r>
      <w:r>
        <w:rPr>
          <w:spacing w:val="69"/>
        </w:rPr>
        <w:t> </w:t>
      </w:r>
      <w:r>
        <w:rPr>
          <w:spacing w:val="-2"/>
        </w:rPr>
        <w:t>Metals</w:t>
      </w:r>
    </w:p>
    <w:p>
      <w:pPr>
        <w:pStyle w:val="BodyText"/>
        <w:spacing w:line="276" w:lineRule="auto" w:before="251"/>
        <w:ind w:left="100" w:right="270"/>
        <w:jc w:val="both"/>
      </w:pPr>
      <w:r>
        <w:rPr/>
        <w:t>In every</w:t>
      </w:r>
      <w:r>
        <w:rPr>
          <w:spacing w:val="-2"/>
        </w:rPr>
        <w:t> </w:t>
      </w:r>
      <w:r>
        <w:rPr/>
        <w:t>textbook, metals</w:t>
      </w:r>
      <w:r>
        <w:rPr>
          <w:spacing w:val="-1"/>
        </w:rPr>
        <w:t> </w:t>
      </w:r>
      <w:r>
        <w:rPr/>
        <w:t>are described in</w:t>
      </w:r>
      <w:r>
        <w:rPr>
          <w:spacing w:val="-2"/>
        </w:rPr>
        <w:t> </w:t>
      </w:r>
      <w:r>
        <w:rPr/>
        <w:t>the</w:t>
      </w:r>
      <w:r>
        <w:rPr>
          <w:spacing w:val="-1"/>
        </w:rPr>
        <w:t> </w:t>
      </w:r>
      <w:r>
        <w:rPr/>
        <w:t>same chapter as the ionic</w:t>
      </w:r>
      <w:r>
        <w:rPr>
          <w:spacing w:val="-1"/>
        </w:rPr>
        <w:t> </w:t>
      </w:r>
      <w:r>
        <w:rPr/>
        <w:t>compounds.</w:t>
      </w:r>
      <w:r>
        <w:rPr>
          <w:spacing w:val="40"/>
        </w:rPr>
        <w:t> </w:t>
      </w:r>
      <w:r>
        <w:rPr/>
        <w:t>Though there</w:t>
      </w:r>
      <w:r>
        <w:rPr>
          <w:spacing w:val="-1"/>
        </w:rPr>
        <w:t> </w:t>
      </w:r>
      <w:r>
        <w:rPr/>
        <w:t>is,</w:t>
      </w:r>
      <w:r>
        <w:rPr>
          <w:spacing w:val="-1"/>
        </w:rPr>
        <w:t> </w:t>
      </w:r>
      <w:r>
        <w:rPr/>
        <w:t>as far</w:t>
      </w:r>
      <w:r>
        <w:rPr>
          <w:spacing w:val="-3"/>
        </w:rPr>
        <w:t> </w:t>
      </w:r>
      <w:r>
        <w:rPr/>
        <w:t>as</w:t>
      </w:r>
      <w:r>
        <w:rPr>
          <w:spacing w:val="-1"/>
        </w:rPr>
        <w:t> </w:t>
      </w:r>
      <w:r>
        <w:rPr/>
        <w:t>I</w:t>
      </w:r>
      <w:r>
        <w:rPr>
          <w:spacing w:val="-5"/>
        </w:rPr>
        <w:t> </w:t>
      </w:r>
      <w:r>
        <w:rPr/>
        <w:t>can</w:t>
      </w:r>
      <w:r>
        <w:rPr>
          <w:spacing w:val="-1"/>
        </w:rPr>
        <w:t> </w:t>
      </w:r>
      <w:r>
        <w:rPr/>
        <w:t>tell,</w:t>
      </w:r>
      <w:r>
        <w:rPr>
          <w:spacing w:val="-4"/>
        </w:rPr>
        <w:t> </w:t>
      </w:r>
      <w:r>
        <w:rPr/>
        <w:t>no</w:t>
      </w:r>
      <w:r>
        <w:rPr>
          <w:spacing w:val="-1"/>
        </w:rPr>
        <w:t> </w:t>
      </w:r>
      <w:r>
        <w:rPr/>
        <w:t>reason</w:t>
      </w:r>
      <w:r>
        <w:rPr>
          <w:spacing w:val="-1"/>
        </w:rPr>
        <w:t> </w:t>
      </w:r>
      <w:r>
        <w:rPr/>
        <w:t>for</w:t>
      </w:r>
      <w:r>
        <w:rPr>
          <w:spacing w:val="-1"/>
        </w:rPr>
        <w:t> </w:t>
      </w:r>
      <w:r>
        <w:rPr/>
        <w:t>this</w:t>
      </w:r>
      <w:r>
        <w:rPr>
          <w:spacing w:val="-3"/>
        </w:rPr>
        <w:t> </w:t>
      </w:r>
      <w:r>
        <w:rPr/>
        <w:t>to</w:t>
      </w:r>
      <w:r>
        <w:rPr>
          <w:spacing w:val="-1"/>
        </w:rPr>
        <w:t> </w:t>
      </w:r>
      <w:r>
        <w:rPr/>
        <w:t>be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case,</w:t>
      </w:r>
      <w:r>
        <w:rPr>
          <w:spacing w:val="-1"/>
        </w:rPr>
        <w:t> </w:t>
      </w:r>
      <w:r>
        <w:rPr/>
        <w:t>I</w:t>
      </w:r>
      <w:r>
        <w:rPr>
          <w:spacing w:val="-5"/>
        </w:rPr>
        <w:t> </w:t>
      </w:r>
      <w:r>
        <w:rPr/>
        <w:t>will</w:t>
      </w:r>
      <w:r>
        <w:rPr>
          <w:spacing w:val="-3"/>
        </w:rPr>
        <w:t> </w:t>
      </w:r>
      <w:r>
        <w:rPr/>
        <w:t>follow</w:t>
      </w:r>
      <w:r>
        <w:rPr>
          <w:spacing w:val="-2"/>
        </w:rPr>
        <w:t> </w:t>
      </w:r>
      <w:r>
        <w:rPr/>
        <w:t>this</w:t>
      </w:r>
      <w:r>
        <w:rPr>
          <w:spacing w:val="-3"/>
        </w:rPr>
        <w:t> </w:t>
      </w:r>
      <w:r>
        <w:rPr/>
        <w:t>convention to</w:t>
      </w:r>
      <w:r>
        <w:rPr>
          <w:spacing w:val="-1"/>
        </w:rPr>
        <w:t> </w:t>
      </w:r>
      <w:r>
        <w:rPr/>
        <w:t>make</w:t>
      </w:r>
      <w:r>
        <w:rPr>
          <w:spacing w:val="-1"/>
        </w:rPr>
        <w:t> </w:t>
      </w:r>
      <w:r>
        <w:rPr/>
        <w:t>learning</w:t>
      </w:r>
      <w:r>
        <w:rPr>
          <w:spacing w:val="-4"/>
        </w:rPr>
        <w:t> </w:t>
      </w:r>
      <w:r>
        <w:rPr/>
        <w:t>easier</w:t>
      </w:r>
      <w:r>
        <w:rPr>
          <w:spacing w:val="-1"/>
        </w:rPr>
        <w:t> </w:t>
      </w:r>
      <w:r>
        <w:rPr/>
        <w:t>for those already using other textbooks.</w:t>
      </w:r>
    </w:p>
    <w:p>
      <w:pPr>
        <w:pStyle w:val="BodyText"/>
        <w:spacing w:line="276" w:lineRule="auto" w:before="200"/>
        <w:ind w:left="100" w:right="372"/>
      </w:pPr>
      <w:r>
        <w:rPr/>
        <w:t>Metallic bonding occurs via something often referred to as the </w:t>
      </w:r>
      <w:r>
        <w:rPr>
          <w:b/>
        </w:rPr>
        <w:t>electron sea theory</w:t>
      </w:r>
      <w:r>
        <w:rPr/>
        <w:t>.</w:t>
      </w:r>
      <w:r>
        <w:rPr>
          <w:spacing w:val="40"/>
        </w:rPr>
        <w:t> </w:t>
      </w:r>
      <w:r>
        <w:rPr/>
        <w:t>In this theory, positively-charged</w:t>
      </w:r>
      <w:r>
        <w:rPr>
          <w:spacing w:val="-3"/>
        </w:rPr>
        <w:t> </w:t>
      </w:r>
      <w:r>
        <w:rPr/>
        <w:t>metal</w:t>
      </w:r>
      <w:r>
        <w:rPr>
          <w:spacing w:val="-2"/>
        </w:rPr>
        <w:t> </w:t>
      </w:r>
      <w:r>
        <w:rPr/>
        <w:t>nuclei</w:t>
      </w:r>
      <w:r>
        <w:rPr>
          <w:spacing w:val="-2"/>
        </w:rPr>
        <w:t> </w:t>
      </w:r>
      <w:r>
        <w:rPr/>
        <w:t>are</w:t>
      </w:r>
      <w:r>
        <w:rPr>
          <w:spacing w:val="-3"/>
        </w:rPr>
        <w:t> </w:t>
      </w:r>
      <w:r>
        <w:rPr/>
        <w:t>the</w:t>
      </w:r>
      <w:r>
        <w:rPr>
          <w:spacing w:val="-4"/>
        </w:rPr>
        <w:t> </w:t>
      </w:r>
      <w:r>
        <w:rPr/>
        <w:t>islands</w:t>
      </w:r>
      <w:r>
        <w:rPr>
          <w:spacing w:val="-4"/>
        </w:rPr>
        <w:t> </w:t>
      </w:r>
      <w:r>
        <w:rPr/>
        <w:t>in</w:t>
      </w:r>
      <w:r>
        <w:rPr>
          <w:spacing w:val="-5"/>
        </w:rPr>
        <w:t> </w:t>
      </w:r>
      <w:r>
        <w:rPr/>
        <w:t>an</w:t>
      </w:r>
      <w:r>
        <w:rPr>
          <w:spacing w:val="-3"/>
        </w:rPr>
        <w:t> </w:t>
      </w:r>
      <w:r>
        <w:rPr/>
        <w:t>ocean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electrons (Figure</w:t>
      </w:r>
      <w:r>
        <w:rPr>
          <w:spacing w:val="-3"/>
        </w:rPr>
        <w:t> </w:t>
      </w:r>
      <w:r>
        <w:rPr/>
        <w:t>8.3).</w:t>
      </w:r>
      <w:r>
        <w:rPr>
          <w:spacing w:val="40"/>
        </w:rPr>
        <w:t> </w:t>
      </w:r>
      <w:r>
        <w:rPr/>
        <w:t>These</w:t>
      </w:r>
      <w:r>
        <w:rPr>
          <w:spacing w:val="-2"/>
        </w:rPr>
        <w:t> </w:t>
      </w:r>
      <w:r>
        <w:rPr>
          <w:b/>
        </w:rPr>
        <w:t>delocalized electrons</w:t>
      </w:r>
      <w:r>
        <w:rPr>
          <w:b/>
          <w:vertAlign w:val="superscript"/>
        </w:rPr>
        <w:t>10</w:t>
      </w:r>
      <w:r>
        <w:rPr>
          <w:b/>
          <w:spacing w:val="-2"/>
          <w:vertAlign w:val="baseline"/>
        </w:rPr>
        <w:t> </w:t>
      </w:r>
      <w:r>
        <w:rPr>
          <w:vertAlign w:val="baseline"/>
        </w:rPr>
        <w:t>aren’t</w:t>
      </w:r>
      <w:r>
        <w:rPr>
          <w:spacing w:val="-1"/>
          <w:vertAlign w:val="baseline"/>
        </w:rPr>
        <w:t> </w:t>
      </w:r>
      <w:r>
        <w:rPr>
          <w:vertAlign w:val="baseline"/>
        </w:rPr>
        <w:t>stuck</w:t>
      </w:r>
      <w:r>
        <w:rPr>
          <w:spacing w:val="-4"/>
          <w:vertAlign w:val="baseline"/>
        </w:rPr>
        <w:t> </w:t>
      </w:r>
      <w:r>
        <w:rPr>
          <w:vertAlign w:val="baseline"/>
        </w:rPr>
        <w:t>to</w:t>
      </w:r>
      <w:r>
        <w:rPr>
          <w:spacing w:val="-4"/>
          <w:vertAlign w:val="baseline"/>
        </w:rPr>
        <w:t> </w:t>
      </w:r>
      <w:r>
        <w:rPr>
          <w:vertAlign w:val="baseline"/>
        </w:rPr>
        <w:t>any</w:t>
      </w:r>
      <w:r>
        <w:rPr>
          <w:spacing w:val="-5"/>
          <w:vertAlign w:val="baseline"/>
        </w:rPr>
        <w:t> </w:t>
      </w:r>
      <w:r>
        <w:rPr>
          <w:vertAlign w:val="baseline"/>
        </w:rPr>
        <w:t>particular</w:t>
      </w:r>
      <w:r>
        <w:rPr>
          <w:spacing w:val="-1"/>
          <w:vertAlign w:val="baseline"/>
        </w:rPr>
        <w:t> </w:t>
      </w:r>
      <w:r>
        <w:rPr>
          <w:vertAlign w:val="baseline"/>
        </w:rPr>
        <w:t>atom,</w:t>
      </w:r>
      <w:r>
        <w:rPr>
          <w:spacing w:val="-2"/>
          <w:vertAlign w:val="baseline"/>
        </w:rPr>
        <w:t> </w:t>
      </w:r>
      <w:r>
        <w:rPr>
          <w:vertAlign w:val="baseline"/>
        </w:rPr>
        <w:t>but</w:t>
      </w:r>
      <w:r>
        <w:rPr>
          <w:spacing w:val="-1"/>
          <w:vertAlign w:val="baseline"/>
        </w:rPr>
        <w:t> </w:t>
      </w:r>
      <w:r>
        <w:rPr>
          <w:vertAlign w:val="baseline"/>
        </w:rPr>
        <w:t>can</w:t>
      </w:r>
      <w:r>
        <w:rPr>
          <w:spacing w:val="-4"/>
          <w:vertAlign w:val="baseline"/>
        </w:rPr>
        <w:t> </w:t>
      </w:r>
      <w:r>
        <w:rPr>
          <w:vertAlign w:val="baseline"/>
        </w:rPr>
        <w:t>move</w:t>
      </w:r>
      <w:r>
        <w:rPr>
          <w:spacing w:val="-2"/>
          <w:vertAlign w:val="baseline"/>
        </w:rPr>
        <w:t> </w:t>
      </w:r>
      <w:r>
        <w:rPr>
          <w:vertAlign w:val="baseline"/>
        </w:rPr>
        <w:t>between</w:t>
      </w:r>
      <w:r>
        <w:rPr>
          <w:spacing w:val="-5"/>
          <w:vertAlign w:val="baseline"/>
        </w:rPr>
        <w:t> </w:t>
      </w:r>
      <w:r>
        <w:rPr>
          <w:vertAlign w:val="baseline"/>
        </w:rPr>
        <w:t>the metal</w:t>
      </w:r>
      <w:r>
        <w:rPr>
          <w:spacing w:val="-1"/>
          <w:vertAlign w:val="baseline"/>
        </w:rPr>
        <w:t> </w:t>
      </w:r>
      <w:r>
        <w:rPr>
          <w:vertAlign w:val="baseline"/>
        </w:rPr>
        <w:t>nuclei</w:t>
      </w:r>
      <w:r>
        <w:rPr>
          <w:spacing w:val="-1"/>
          <w:vertAlign w:val="baseline"/>
        </w:rPr>
        <w:t> </w:t>
      </w:r>
      <w:r>
        <w:rPr>
          <w:vertAlign w:val="baseline"/>
        </w:rPr>
        <w:t>at</w:t>
      </w:r>
      <w:r>
        <w:rPr>
          <w:spacing w:val="-1"/>
          <w:vertAlign w:val="baseline"/>
        </w:rPr>
        <w:t> </w:t>
      </w:r>
      <w:r>
        <w:rPr>
          <w:vertAlign w:val="baseline"/>
        </w:rPr>
        <w:t>will.</w:t>
      </w:r>
      <w:r>
        <w:rPr>
          <w:spacing w:val="40"/>
          <w:vertAlign w:val="baseline"/>
        </w:rPr>
        <w:t> </w:t>
      </w:r>
      <w:r>
        <w:rPr>
          <w:vertAlign w:val="baseline"/>
        </w:rPr>
        <w:t>Because the bonds formed by delocalized electrons can be easily rearranged, metals are malleable and ductile.</w:t>
      </w:r>
    </w:p>
    <w:p>
      <w:pPr>
        <w:pStyle w:val="BodyText"/>
        <w:spacing w:line="276" w:lineRule="auto"/>
        <w:ind w:left="100"/>
      </w:pPr>
      <w:r>
        <w:rPr/>
        <w:t>Delocalized</w:t>
      </w:r>
      <w:r>
        <w:rPr>
          <w:spacing w:val="-4"/>
        </w:rPr>
        <w:t> </w:t>
      </w:r>
      <w:r>
        <w:rPr/>
        <w:t>electrons</w:t>
      </w:r>
      <w:r>
        <w:rPr>
          <w:spacing w:val="-4"/>
        </w:rPr>
        <w:t> </w:t>
      </w:r>
      <w:r>
        <w:rPr/>
        <w:t>also</w:t>
      </w:r>
      <w:r>
        <w:rPr>
          <w:spacing w:val="-4"/>
        </w:rPr>
        <w:t> </w:t>
      </w:r>
      <w:r>
        <w:rPr/>
        <w:t>cause</w:t>
      </w:r>
      <w:r>
        <w:rPr>
          <w:spacing w:val="-4"/>
        </w:rPr>
        <w:t> </w:t>
      </w:r>
      <w:r>
        <w:rPr/>
        <w:t>metals</w:t>
      </w:r>
      <w:r>
        <w:rPr>
          <w:spacing w:val="-4"/>
        </w:rPr>
        <w:t> </w:t>
      </w:r>
      <w:r>
        <w:rPr/>
        <w:t>to</w:t>
      </w:r>
      <w:r>
        <w:rPr>
          <w:spacing w:val="-2"/>
        </w:rPr>
        <w:t> </w:t>
      </w:r>
      <w:r>
        <w:rPr/>
        <w:t>be</w:t>
      </w:r>
      <w:r>
        <w:rPr>
          <w:spacing w:val="-2"/>
        </w:rPr>
        <w:t> </w:t>
      </w:r>
      <w:r>
        <w:rPr/>
        <w:t>electrically-conductive.</w:t>
      </w:r>
      <w:r>
        <w:rPr>
          <w:spacing w:val="40"/>
        </w:rPr>
        <w:t> </w:t>
      </w:r>
      <w:r>
        <w:rPr/>
        <w:t>Because</w:t>
      </w:r>
      <w:r>
        <w:rPr>
          <w:spacing w:val="-4"/>
        </w:rPr>
        <w:t> </w:t>
      </w:r>
      <w:r>
        <w:rPr/>
        <w:t>the</w:t>
      </w:r>
      <w:r>
        <w:rPr>
          <w:spacing w:val="-2"/>
        </w:rPr>
        <w:t> </w:t>
      </w:r>
      <w:r>
        <w:rPr/>
        <w:t>bonding</w:t>
      </w:r>
      <w:r>
        <w:rPr>
          <w:spacing w:val="-5"/>
        </w:rPr>
        <w:t> </w:t>
      </w:r>
      <w:r>
        <w:rPr/>
        <w:t>in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/>
        <w:t>metal consists of mobile electrons, it’s easy for applied electrons to travel through the metal as well.</w:t>
      </w:r>
    </w:p>
    <w:p>
      <w:pPr>
        <w:pStyle w:val="BodyText"/>
        <w:rPr>
          <w:sz w:val="24"/>
        </w:rPr>
      </w:pPr>
    </w:p>
    <w:p>
      <w:pPr>
        <w:pStyle w:val="BodyText"/>
        <w:spacing w:before="10"/>
        <w:rPr>
          <w:sz w:val="20"/>
        </w:rPr>
      </w:pPr>
    </w:p>
    <w:p>
      <w:pPr>
        <w:spacing w:line="276" w:lineRule="auto" w:before="0"/>
        <w:ind w:left="5433" w:right="700" w:firstLine="0"/>
        <w:jc w:val="left"/>
        <w:rPr>
          <w:i/>
          <w:sz w:val="22"/>
        </w:rPr>
      </w:pPr>
      <w:r>
        <w:rPr/>
        <w:drawing>
          <wp:anchor distT="0" distB="0" distL="0" distR="0" allowOverlap="1" layoutInCell="1" locked="0" behindDoc="0" simplePos="0" relativeHeight="15736320">
            <wp:simplePos x="0" y="0"/>
            <wp:positionH relativeFrom="page">
              <wp:posOffset>1031693</wp:posOffset>
            </wp:positionH>
            <wp:positionV relativeFrom="paragraph">
              <wp:posOffset>-146429</wp:posOffset>
            </wp:positionV>
            <wp:extent cx="3120009" cy="1756812"/>
            <wp:effectExtent l="0" t="0" r="0" b="0"/>
            <wp:wrapNone/>
            <wp:docPr id="7" name="image6.png" descr="File:Nuvola di elettroni.sv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20009" cy="17568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i/>
          <w:sz w:val="22"/>
        </w:rPr>
        <w:t>Figure</w:t>
      </w:r>
      <w:r>
        <w:rPr>
          <w:b/>
          <w:i/>
          <w:spacing w:val="-5"/>
          <w:sz w:val="22"/>
        </w:rPr>
        <w:t> </w:t>
      </w:r>
      <w:r>
        <w:rPr>
          <w:b/>
          <w:i/>
          <w:sz w:val="22"/>
        </w:rPr>
        <w:t>8.3:</w:t>
      </w:r>
      <w:r>
        <w:rPr>
          <w:b/>
          <w:i/>
          <w:spacing w:val="40"/>
          <w:sz w:val="22"/>
        </w:rPr>
        <w:t> </w:t>
      </w:r>
      <w:r>
        <w:rPr>
          <w:i/>
          <w:sz w:val="22"/>
        </w:rPr>
        <w:t>In</w:t>
      </w:r>
      <w:r>
        <w:rPr>
          <w:i/>
          <w:spacing w:val="-7"/>
          <w:sz w:val="22"/>
        </w:rPr>
        <w:t> </w:t>
      </w:r>
      <w:r>
        <w:rPr>
          <w:i/>
          <w:sz w:val="22"/>
        </w:rPr>
        <w:t>the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electron</w:t>
      </w:r>
      <w:r>
        <w:rPr>
          <w:i/>
          <w:spacing w:val="-7"/>
          <w:sz w:val="22"/>
        </w:rPr>
        <w:t> </w:t>
      </w:r>
      <w:r>
        <w:rPr>
          <w:i/>
          <w:sz w:val="22"/>
        </w:rPr>
        <w:t>sea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theory, delocalized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electrons</w:t>
      </w:r>
      <w:r>
        <w:rPr>
          <w:i/>
          <w:spacing w:val="40"/>
          <w:sz w:val="22"/>
        </w:rPr>
        <w:t> </w:t>
      </w:r>
      <w:r>
        <w:rPr>
          <w:i/>
          <w:sz w:val="22"/>
        </w:rPr>
        <w:t>in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a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metal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travel freely between positively charged nuclei.</w:t>
      </w:r>
      <w:r>
        <w:rPr>
          <w:i/>
          <w:spacing w:val="40"/>
          <w:sz w:val="22"/>
        </w:rPr>
        <w:t> </w:t>
      </w:r>
      <w:r>
        <w:rPr>
          <w:i/>
          <w:sz w:val="22"/>
        </w:rPr>
        <w:t>This causes metallic bonds to be easily rearranged when force is applied to a metal.</w:t>
      </w:r>
    </w:p>
    <w:p>
      <w:pPr>
        <w:spacing w:before="202"/>
        <w:ind w:left="5433" w:right="0" w:firstLine="0"/>
        <w:jc w:val="left"/>
        <w:rPr>
          <w:i/>
          <w:sz w:val="16"/>
        </w:rPr>
      </w:pPr>
      <w:r>
        <w:rPr>
          <w:i/>
          <w:color w:val="0000FF"/>
          <w:spacing w:val="-2"/>
          <w:sz w:val="16"/>
          <w:u w:val="single" w:color="0000FF"/>
        </w:rPr>
        <w:t>http://commons.wikimedia.org/wiki/File:Nuvola_di_e</w:t>
      </w:r>
    </w:p>
    <w:p>
      <w:pPr>
        <w:pStyle w:val="BodyText"/>
        <w:rPr>
          <w:i/>
          <w:sz w:val="18"/>
        </w:rPr>
      </w:pPr>
    </w:p>
    <w:p>
      <w:pPr>
        <w:pStyle w:val="BodyText"/>
        <w:rPr>
          <w:i/>
          <w:sz w:val="18"/>
        </w:rPr>
      </w:pPr>
    </w:p>
    <w:p>
      <w:pPr>
        <w:pStyle w:val="BodyText"/>
        <w:spacing w:before="1"/>
        <w:rPr>
          <w:i/>
          <w:sz w:val="15"/>
        </w:rPr>
      </w:pPr>
    </w:p>
    <w:p>
      <w:pPr>
        <w:pStyle w:val="BodyText"/>
        <w:spacing w:line="276" w:lineRule="auto"/>
        <w:ind w:left="100" w:right="251"/>
      </w:pPr>
      <w:r>
        <w:rPr/>
        <w:t>Metals</w:t>
      </w:r>
      <w:r>
        <w:rPr>
          <w:spacing w:val="-4"/>
        </w:rPr>
        <w:t> </w:t>
      </w:r>
      <w:r>
        <w:rPr/>
        <w:t>tend</w:t>
      </w:r>
      <w:r>
        <w:rPr>
          <w:spacing w:val="-2"/>
        </w:rPr>
        <w:t> </w:t>
      </w:r>
      <w:r>
        <w:rPr/>
        <w:t>to</w:t>
      </w:r>
      <w:r>
        <w:rPr>
          <w:spacing w:val="-2"/>
        </w:rPr>
        <w:t> </w:t>
      </w:r>
      <w:r>
        <w:rPr/>
        <w:t>have</w:t>
      </w:r>
      <w:r>
        <w:rPr>
          <w:spacing w:val="-2"/>
        </w:rPr>
        <w:t> </w:t>
      </w:r>
      <w:r>
        <w:rPr/>
        <w:t>high</w:t>
      </w:r>
      <w:r>
        <w:rPr>
          <w:spacing w:val="-2"/>
        </w:rPr>
        <w:t> </w:t>
      </w:r>
      <w:r>
        <w:rPr/>
        <w:t>melting</w:t>
      </w:r>
      <w:r>
        <w:rPr>
          <w:spacing w:val="-5"/>
        </w:rPr>
        <w:t> </w:t>
      </w:r>
      <w:r>
        <w:rPr/>
        <w:t>and</w:t>
      </w:r>
      <w:r>
        <w:rPr>
          <w:spacing w:val="-2"/>
        </w:rPr>
        <w:t> </w:t>
      </w:r>
      <w:r>
        <w:rPr/>
        <w:t>boiling</w:t>
      </w:r>
      <w:r>
        <w:rPr>
          <w:spacing w:val="-5"/>
        </w:rPr>
        <w:t> </w:t>
      </w:r>
      <w:r>
        <w:rPr/>
        <w:t>points,</w:t>
      </w:r>
      <w:r>
        <w:rPr>
          <w:spacing w:val="-4"/>
        </w:rPr>
        <w:t> </w:t>
      </w:r>
      <w:r>
        <w:rPr/>
        <w:t>due</w:t>
      </w:r>
      <w:r>
        <w:rPr>
          <w:spacing w:val="-2"/>
        </w:rPr>
        <w:t> </w:t>
      </w:r>
      <w:r>
        <w:rPr/>
        <w:t>to</w:t>
      </w:r>
      <w:r>
        <w:rPr>
          <w:spacing w:val="-5"/>
        </w:rPr>
        <w:t> </w:t>
      </w:r>
      <w:r>
        <w:rPr/>
        <w:t>the</w:t>
      </w:r>
      <w:r>
        <w:rPr>
          <w:spacing w:val="-4"/>
        </w:rPr>
        <w:t> </w:t>
      </w:r>
      <w:r>
        <w:rPr/>
        <w:t>strength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metallic</w:t>
      </w:r>
      <w:r>
        <w:rPr>
          <w:spacing w:val="-2"/>
        </w:rPr>
        <w:t> </w:t>
      </w:r>
      <w:r>
        <w:rPr/>
        <w:t>bonding.</w:t>
      </w:r>
      <w:r>
        <w:rPr>
          <w:spacing w:val="40"/>
        </w:rPr>
        <w:t> </w:t>
      </w:r>
      <w:r>
        <w:rPr/>
        <w:t>Metals</w:t>
      </w:r>
      <w:r>
        <w:rPr>
          <w:spacing w:val="-2"/>
        </w:rPr>
        <w:t> </w:t>
      </w:r>
      <w:r>
        <w:rPr/>
        <w:t>are also shiny due to interactions of light with the delocalized surface electrons.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6"/>
        </w:rPr>
      </w:pPr>
      <w:r>
        <w:rPr/>
        <w:pict>
          <v:shape style="position:absolute;margin-left:72pt;margin-top:10.998413pt;width:458.6pt;height:120pt;mso-position-horizontal-relative:page;mso-position-vertical-relative:paragraph;z-index:-15721984;mso-wrap-distance-left:0;mso-wrap-distance-right:0" type="#_x0000_t202" id="docshape17" filled="true" fillcolor="#d7d7d7" stroked="true" strokeweight=".75pt" strokecolor="#000000">
            <v:textbox inset="0,0,0,0">
              <w:txbxContent>
                <w:p>
                  <w:pPr>
                    <w:spacing w:before="74"/>
                    <w:ind w:left="144" w:right="0" w:firstLine="0"/>
                    <w:jc w:val="left"/>
                    <w:rPr>
                      <w:b/>
                      <w:i/>
                      <w:color w:val="000000"/>
                      <w:sz w:val="24"/>
                    </w:rPr>
                  </w:pPr>
                  <w:r>
                    <w:rPr>
                      <w:b/>
                      <w:i/>
                      <w:color w:val="000000"/>
                      <w:sz w:val="24"/>
                    </w:rPr>
                    <w:t>Spotlight</w:t>
                  </w:r>
                  <w:r>
                    <w:rPr>
                      <w:b/>
                      <w:i/>
                      <w:color w:val="000000"/>
                      <w:spacing w:val="-5"/>
                      <w:sz w:val="24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4"/>
                    </w:rPr>
                    <w:t>on</w:t>
                  </w:r>
                  <w:r>
                    <w:rPr>
                      <w:b/>
                      <w:i/>
                      <w:color w:val="000000"/>
                      <w:spacing w:val="-4"/>
                      <w:sz w:val="24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4"/>
                    </w:rPr>
                    <w:t>Technology</w:t>
                  </w:r>
                  <w:r>
                    <w:rPr>
                      <w:b/>
                      <w:i/>
                      <w:color w:val="000000"/>
                      <w:spacing w:val="-7"/>
                      <w:sz w:val="24"/>
                    </w:rPr>
                    <w:t> </w:t>
                  </w:r>
                  <w:r>
                    <w:rPr>
                      <w:b/>
                      <w:i/>
                      <w:color w:val="000000"/>
                      <w:spacing w:val="-4"/>
                      <w:sz w:val="24"/>
                    </w:rPr>
                    <w:t>Stuff</w:t>
                  </w:r>
                </w:p>
                <w:p>
                  <w:pPr>
                    <w:pStyle w:val="BodyText"/>
                    <w:spacing w:before="4"/>
                    <w:rPr>
                      <w:b/>
                      <w:i/>
                      <w:color w:val="000000"/>
                      <w:sz w:val="20"/>
                    </w:rPr>
                  </w:pPr>
                </w:p>
                <w:p>
                  <w:pPr>
                    <w:spacing w:line="276" w:lineRule="auto" w:before="0"/>
                    <w:ind w:left="144" w:right="193" w:firstLine="0"/>
                    <w:jc w:val="left"/>
                    <w:rPr>
                      <w:i/>
                      <w:color w:val="000000"/>
                      <w:sz w:val="22"/>
                    </w:rPr>
                  </w:pPr>
                  <w:r>
                    <w:rPr>
                      <w:b/>
                      <w:i/>
                      <w:color w:val="000000"/>
                      <w:sz w:val="22"/>
                    </w:rPr>
                    <w:t>Figure 8.3:</w:t>
                  </w:r>
                  <w:r>
                    <w:rPr>
                      <w:b/>
                      <w:i/>
                      <w:color w:val="000000"/>
                      <w:spacing w:val="40"/>
                      <w:sz w:val="22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2"/>
                    </w:rPr>
                    <w:t>Alloys </w:t>
                  </w:r>
                  <w:r>
                    <w:rPr>
                      <w:i/>
                      <w:color w:val="000000"/>
                      <w:sz w:val="22"/>
                    </w:rPr>
                    <w:t>are mixtures in which the main component is a metal.</w:t>
                  </w:r>
                  <w:r>
                    <w:rPr>
                      <w:i/>
                      <w:color w:val="000000"/>
                      <w:spacing w:val="40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One sort of alloy, a </w:t>
                  </w:r>
                  <w:r>
                    <w:rPr>
                      <w:b/>
                      <w:i/>
                      <w:color w:val="000000"/>
                      <w:sz w:val="22"/>
                    </w:rPr>
                    <w:t>substitutional</w:t>
                  </w:r>
                  <w:r>
                    <w:rPr>
                      <w:b/>
                      <w:i/>
                      <w:color w:val="000000"/>
                      <w:spacing w:val="-4"/>
                      <w:sz w:val="22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2"/>
                    </w:rPr>
                    <w:t>alloy</w:t>
                  </w:r>
                  <w:r>
                    <w:rPr>
                      <w:i/>
                      <w:color w:val="000000"/>
                      <w:sz w:val="22"/>
                    </w:rPr>
                    <w:t>,</w:t>
                  </w:r>
                  <w:r>
                    <w:rPr>
                      <w:i/>
                      <w:color w:val="000000"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occurs</w:t>
                  </w:r>
                  <w:r>
                    <w:rPr>
                      <w:i/>
                      <w:color w:val="000000"/>
                      <w:spacing w:val="-4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when</w:t>
                  </w:r>
                  <w:r>
                    <w:rPr>
                      <w:i/>
                      <w:color w:val="000000"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the</w:t>
                  </w:r>
                  <w:r>
                    <w:rPr>
                      <w:i/>
                      <w:color w:val="000000"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atoms</w:t>
                  </w:r>
                  <w:r>
                    <w:rPr>
                      <w:i/>
                      <w:color w:val="000000"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of</w:t>
                  </w:r>
                  <w:r>
                    <w:rPr>
                      <w:i/>
                      <w:color w:val="000000"/>
                      <w:spacing w:val="-3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one</w:t>
                  </w:r>
                  <w:r>
                    <w:rPr>
                      <w:i/>
                      <w:color w:val="000000"/>
                      <w:spacing w:val="-4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element</w:t>
                  </w:r>
                  <w:r>
                    <w:rPr>
                      <w:i/>
                      <w:color w:val="000000"/>
                      <w:spacing w:val="-1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replace</w:t>
                  </w:r>
                  <w:r>
                    <w:rPr>
                      <w:i/>
                      <w:color w:val="000000"/>
                      <w:spacing w:val="-4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those</w:t>
                  </w:r>
                  <w:r>
                    <w:rPr>
                      <w:i/>
                      <w:color w:val="000000"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of</w:t>
                  </w:r>
                  <w:r>
                    <w:rPr>
                      <w:i/>
                      <w:color w:val="000000"/>
                      <w:spacing w:val="-4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another.</w:t>
                  </w:r>
                  <w:r>
                    <w:rPr>
                      <w:i/>
                      <w:color w:val="000000"/>
                      <w:spacing w:val="40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This</w:t>
                  </w:r>
                  <w:r>
                    <w:rPr>
                      <w:i/>
                      <w:color w:val="000000"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occurs</w:t>
                  </w:r>
                  <w:r>
                    <w:rPr>
                      <w:i/>
                      <w:color w:val="000000"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in brass, where some tin atoms replace copper atoms.</w:t>
                  </w:r>
                  <w:r>
                    <w:rPr>
                      <w:i/>
                      <w:color w:val="000000"/>
                      <w:spacing w:val="40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In </w:t>
                  </w:r>
                  <w:r>
                    <w:rPr>
                      <w:b/>
                      <w:i/>
                      <w:color w:val="000000"/>
                      <w:sz w:val="22"/>
                    </w:rPr>
                    <w:t>interstitial alloys</w:t>
                  </w:r>
                  <w:r>
                    <w:rPr>
                      <w:i/>
                      <w:color w:val="000000"/>
                      <w:sz w:val="22"/>
                    </w:rPr>
                    <w:t>, the atoms of one element fit between those of another.</w:t>
                  </w:r>
                  <w:r>
                    <w:rPr>
                      <w:i/>
                      <w:color w:val="000000"/>
                      <w:spacing w:val="40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This occurs in steel, where carbon atoms fit between atoms of iron.</w:t>
                  </w:r>
                </w:p>
                <w:p>
                  <w:pPr>
                    <w:spacing w:before="203"/>
                    <w:ind w:left="144" w:right="0" w:firstLine="0"/>
                    <w:jc w:val="left"/>
                    <w:rPr>
                      <w:i/>
                      <w:color w:val="000000"/>
                      <w:sz w:val="16"/>
                    </w:rPr>
                  </w:pPr>
                  <w:r>
                    <w:rPr>
                      <w:i/>
                      <w:color w:val="0000FF"/>
                      <w:spacing w:val="-2"/>
                      <w:sz w:val="16"/>
                      <w:u w:val="single" w:color="0000FF"/>
                    </w:rPr>
                    <w:t>http://en.wikipedia.org/wiki/File:Alloy_atomic_arrangements_showing_the_different_types.jpg</w:t>
                  </w:r>
                </w:p>
              </w:txbxContent>
            </v:textbox>
            <v:fill type="solid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6"/>
        </w:rPr>
      </w:pPr>
      <w:r>
        <w:rPr/>
        <w:pict>
          <v:rect style="position:absolute;margin-left:72.024002pt;margin-top:10.536866pt;width:144.020pt;height:.71997pt;mso-position-horizontal-relative:page;mso-position-vertical-relative:paragraph;z-index:-15721472;mso-wrap-distance-left:0;mso-wrap-distance-right:0" id="docshape18" filled="true" fillcolor="#000000" stroked="false">
            <v:fill type="solid"/>
            <w10:wrap type="topAndBottom"/>
          </v:rect>
        </w:pict>
      </w:r>
    </w:p>
    <w:p>
      <w:pPr>
        <w:spacing w:before="96"/>
        <w:ind w:left="100" w:right="0" w:firstLine="0"/>
        <w:jc w:val="left"/>
        <w:rPr>
          <w:sz w:val="20"/>
        </w:rPr>
      </w:pPr>
      <w:r>
        <w:rPr>
          <w:sz w:val="20"/>
          <w:vertAlign w:val="superscript"/>
        </w:rPr>
        <w:t>10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“Delocalized”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refers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to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the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fact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that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the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electrons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don’t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spend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any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length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of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time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in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any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particular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location.</w:t>
      </w:r>
      <w:r>
        <w:rPr>
          <w:spacing w:val="40"/>
          <w:sz w:val="20"/>
          <w:vertAlign w:val="baseline"/>
        </w:rPr>
        <w:t> </w:t>
      </w:r>
      <w:r>
        <w:rPr>
          <w:sz w:val="20"/>
          <w:vertAlign w:val="baseline"/>
        </w:rPr>
        <w:t>This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is different than the “localized” electrons present in covalent bonds.</w:t>
      </w:r>
    </w:p>
    <w:p>
      <w:pPr>
        <w:spacing w:after="0"/>
        <w:jc w:val="left"/>
        <w:rPr>
          <w:sz w:val="20"/>
        </w:rPr>
        <w:sectPr>
          <w:pgSz w:w="12240" w:h="15840"/>
          <w:pgMar w:top="1380" w:bottom="280" w:left="1340" w:right="1300"/>
        </w:sectPr>
      </w:pPr>
    </w:p>
    <w:p>
      <w:pPr>
        <w:spacing w:before="71"/>
        <w:ind w:left="100" w:right="0" w:firstLine="0"/>
        <w:jc w:val="left"/>
        <w:rPr>
          <w:i/>
          <w:sz w:val="32"/>
        </w:rPr>
      </w:pPr>
      <w:r>
        <w:rPr>
          <w:i/>
          <w:sz w:val="32"/>
        </w:rPr>
        <w:t>Chapter</w:t>
      </w:r>
      <w:r>
        <w:rPr>
          <w:i/>
          <w:spacing w:val="-10"/>
          <w:sz w:val="32"/>
        </w:rPr>
        <w:t> </w:t>
      </w:r>
      <w:r>
        <w:rPr>
          <w:i/>
          <w:spacing w:val="-2"/>
          <w:sz w:val="32"/>
        </w:rPr>
        <w:t>Summary</w:t>
      </w:r>
    </w:p>
    <w:p>
      <w:pPr>
        <w:pStyle w:val="ListParagraph"/>
        <w:numPr>
          <w:ilvl w:val="0"/>
          <w:numId w:val="1"/>
        </w:numPr>
        <w:tabs>
          <w:tab w:pos="820" w:val="left" w:leader="none"/>
          <w:tab w:pos="821" w:val="left" w:leader="none"/>
        </w:tabs>
        <w:spacing w:line="240" w:lineRule="auto" w:before="258" w:after="0"/>
        <w:ind w:left="820" w:right="0" w:hanging="361"/>
        <w:jc w:val="left"/>
        <w:rPr>
          <w:rFonts w:ascii="Symbol" w:hAnsi="Symbol"/>
          <w:sz w:val="22"/>
        </w:rPr>
      </w:pPr>
      <w:r>
        <w:rPr>
          <w:sz w:val="22"/>
        </w:rPr>
        <w:t>Ain’t</w:t>
      </w:r>
      <w:r>
        <w:rPr>
          <w:spacing w:val="-7"/>
          <w:sz w:val="22"/>
        </w:rPr>
        <w:t> </w:t>
      </w:r>
      <w:r>
        <w:rPr>
          <w:sz w:val="22"/>
        </w:rPr>
        <w:t>no</w:t>
      </w:r>
      <w:r>
        <w:rPr>
          <w:spacing w:val="-3"/>
          <w:sz w:val="22"/>
        </w:rPr>
        <w:t> </w:t>
      </w:r>
      <w:r>
        <w:rPr>
          <w:sz w:val="22"/>
        </w:rPr>
        <w:t>such</w:t>
      </w:r>
      <w:r>
        <w:rPr>
          <w:spacing w:val="-4"/>
          <w:sz w:val="22"/>
        </w:rPr>
        <w:t> </w:t>
      </w:r>
      <w:r>
        <w:rPr>
          <w:sz w:val="22"/>
        </w:rPr>
        <w:t>thing</w:t>
      </w:r>
      <w:r>
        <w:rPr>
          <w:spacing w:val="-6"/>
          <w:sz w:val="22"/>
        </w:rPr>
        <w:t> </w:t>
      </w:r>
      <w:r>
        <w:rPr>
          <w:sz w:val="22"/>
        </w:rPr>
        <w:t>as</w:t>
      </w:r>
      <w:r>
        <w:rPr>
          <w:spacing w:val="-4"/>
          <w:sz w:val="22"/>
        </w:rPr>
        <w:t> </w:t>
      </w:r>
      <w:r>
        <w:rPr>
          <w:sz w:val="22"/>
        </w:rPr>
        <w:t>an</w:t>
      </w:r>
      <w:r>
        <w:rPr>
          <w:spacing w:val="-3"/>
          <w:sz w:val="22"/>
        </w:rPr>
        <w:t> </w:t>
      </w:r>
      <w:r>
        <w:rPr>
          <w:sz w:val="22"/>
        </w:rPr>
        <w:t>ionic</w:t>
      </w:r>
      <w:r>
        <w:rPr>
          <w:spacing w:val="-2"/>
          <w:sz w:val="22"/>
        </w:rPr>
        <w:t> </w:t>
      </w:r>
      <w:r>
        <w:rPr>
          <w:sz w:val="22"/>
        </w:rPr>
        <w:t>bond.</w:t>
      </w:r>
      <w:r>
        <w:rPr>
          <w:spacing w:val="50"/>
          <w:sz w:val="22"/>
        </w:rPr>
        <w:t> </w:t>
      </w:r>
      <w:r>
        <w:rPr>
          <w:sz w:val="22"/>
        </w:rPr>
        <w:t>Ions</w:t>
      </w:r>
      <w:r>
        <w:rPr>
          <w:spacing w:val="-3"/>
          <w:sz w:val="22"/>
        </w:rPr>
        <w:t> </w:t>
      </w:r>
      <w:r>
        <w:rPr>
          <w:sz w:val="22"/>
        </w:rPr>
        <w:t>are</w:t>
      </w:r>
      <w:r>
        <w:rPr>
          <w:spacing w:val="-4"/>
          <w:sz w:val="22"/>
        </w:rPr>
        <w:t> </w:t>
      </w:r>
      <w:r>
        <w:rPr>
          <w:sz w:val="22"/>
        </w:rPr>
        <w:t>held</w:t>
      </w:r>
      <w:r>
        <w:rPr>
          <w:spacing w:val="-3"/>
          <w:sz w:val="22"/>
        </w:rPr>
        <w:t> </w:t>
      </w:r>
      <w:r>
        <w:rPr>
          <w:sz w:val="22"/>
        </w:rPr>
        <w:t>together with</w:t>
      </w:r>
      <w:r>
        <w:rPr>
          <w:spacing w:val="-2"/>
          <w:sz w:val="22"/>
        </w:rPr>
        <w:t> </w:t>
      </w:r>
      <w:r>
        <w:rPr>
          <w:sz w:val="22"/>
        </w:rPr>
        <w:t>electrostatic</w:t>
      </w:r>
      <w:r>
        <w:rPr>
          <w:spacing w:val="-5"/>
          <w:sz w:val="22"/>
        </w:rPr>
        <w:t> </w:t>
      </w:r>
      <w:r>
        <w:rPr>
          <w:sz w:val="22"/>
        </w:rPr>
        <w:t>attractions, </w:t>
      </w:r>
      <w:r>
        <w:rPr>
          <w:i/>
          <w:spacing w:val="-5"/>
          <w:sz w:val="22"/>
        </w:rPr>
        <w:t>not</w:t>
      </w:r>
    </w:p>
    <w:p>
      <w:pPr>
        <w:pStyle w:val="BodyText"/>
        <w:spacing w:before="36"/>
        <w:ind w:left="820"/>
      </w:pPr>
      <w:r>
        <w:rPr>
          <w:spacing w:val="-2"/>
        </w:rPr>
        <w:t>bonds.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1"/>
        </w:numPr>
        <w:tabs>
          <w:tab w:pos="820" w:val="left" w:leader="none"/>
          <w:tab w:pos="821" w:val="left" w:leader="none"/>
        </w:tabs>
        <w:spacing w:line="276" w:lineRule="auto" w:before="0" w:after="0"/>
        <w:ind w:left="820" w:right="357" w:hanging="360"/>
        <w:jc w:val="left"/>
        <w:rPr>
          <w:rFonts w:ascii="Symbol" w:hAnsi="Symbol"/>
          <w:sz w:val="22"/>
        </w:rPr>
      </w:pPr>
      <w:r>
        <w:rPr>
          <w:sz w:val="22"/>
        </w:rPr>
        <w:t>Ionic compounds occur when anions and cations are attracted to each other via electrostatic forces.</w:t>
      </w:r>
      <w:r>
        <w:rPr>
          <w:spacing w:val="40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fact</w:t>
      </w:r>
      <w:r>
        <w:rPr>
          <w:spacing w:val="-4"/>
          <w:sz w:val="22"/>
        </w:rPr>
        <w:t> </w:t>
      </w:r>
      <w:r>
        <w:rPr>
          <w:sz w:val="22"/>
        </w:rPr>
        <w:t>that</w:t>
      </w:r>
      <w:r>
        <w:rPr>
          <w:spacing w:val="-4"/>
          <w:sz w:val="22"/>
        </w:rPr>
        <w:t> </w:t>
      </w:r>
      <w:r>
        <w:rPr>
          <w:sz w:val="22"/>
        </w:rPr>
        <w:t>they</w:t>
      </w:r>
      <w:r>
        <w:rPr>
          <w:spacing w:val="-4"/>
          <w:sz w:val="22"/>
        </w:rPr>
        <w:t> </w:t>
      </w:r>
      <w:r>
        <w:rPr>
          <w:sz w:val="22"/>
        </w:rPr>
        <w:t>eventually</w:t>
      </w:r>
      <w:r>
        <w:rPr>
          <w:spacing w:val="-5"/>
          <w:sz w:val="22"/>
        </w:rPr>
        <w:t> </w:t>
      </w:r>
      <w:r>
        <w:rPr>
          <w:sz w:val="22"/>
        </w:rPr>
        <w:t>form</w:t>
      </w:r>
      <w:r>
        <w:rPr>
          <w:spacing w:val="-6"/>
          <w:sz w:val="22"/>
        </w:rPr>
        <w:t> </w:t>
      </w:r>
      <w:r>
        <w:rPr>
          <w:sz w:val="22"/>
        </w:rPr>
        <w:t>giant</w:t>
      </w:r>
      <w:r>
        <w:rPr>
          <w:spacing w:val="-1"/>
          <w:sz w:val="22"/>
        </w:rPr>
        <w:t> </w:t>
      </w:r>
      <w:r>
        <w:rPr>
          <w:sz w:val="22"/>
        </w:rPr>
        <w:t>crystals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such</w:t>
      </w:r>
      <w:r>
        <w:rPr>
          <w:spacing w:val="-2"/>
          <w:sz w:val="22"/>
        </w:rPr>
        <w:t> </w:t>
      </w:r>
      <w:r>
        <w:rPr>
          <w:sz w:val="22"/>
        </w:rPr>
        <w:t>attracted</w:t>
      </w:r>
      <w:r>
        <w:rPr>
          <w:spacing w:val="-2"/>
          <w:sz w:val="22"/>
        </w:rPr>
        <w:t> </w:t>
      </w:r>
      <w:r>
        <w:rPr>
          <w:sz w:val="22"/>
        </w:rPr>
        <w:t>ions</w:t>
      </w:r>
      <w:r>
        <w:rPr>
          <w:spacing w:val="-4"/>
          <w:sz w:val="22"/>
        </w:rPr>
        <w:t> </w:t>
      </w:r>
      <w:r>
        <w:rPr>
          <w:sz w:val="22"/>
        </w:rPr>
        <w:t>is</w:t>
      </w:r>
      <w:r>
        <w:rPr>
          <w:spacing w:val="-2"/>
          <w:sz w:val="22"/>
        </w:rPr>
        <w:t> </w:t>
      </w:r>
      <w:r>
        <w:rPr>
          <w:sz w:val="22"/>
        </w:rPr>
        <w:t>responsible</w:t>
      </w:r>
      <w:r>
        <w:rPr>
          <w:spacing w:val="-2"/>
          <w:sz w:val="22"/>
        </w:rPr>
        <w:t> </w:t>
      </w:r>
      <w:r>
        <w:rPr>
          <w:sz w:val="22"/>
        </w:rPr>
        <w:t>for many of the properties of ionic compounds.</w:t>
      </w:r>
    </w:p>
    <w:p>
      <w:pPr>
        <w:pStyle w:val="ListParagraph"/>
        <w:numPr>
          <w:ilvl w:val="0"/>
          <w:numId w:val="1"/>
        </w:numPr>
        <w:tabs>
          <w:tab w:pos="820" w:val="left" w:leader="none"/>
          <w:tab w:pos="821" w:val="left" w:leader="none"/>
        </w:tabs>
        <w:spacing w:line="273" w:lineRule="auto" w:before="198" w:after="0"/>
        <w:ind w:left="820" w:right="257" w:hanging="360"/>
        <w:jc w:val="left"/>
        <w:rPr>
          <w:rFonts w:ascii="Symbol" w:hAnsi="Symbol"/>
          <w:sz w:val="22"/>
        </w:rPr>
      </w:pPr>
      <w:r>
        <w:rPr>
          <w:sz w:val="22"/>
        </w:rPr>
        <w:t>Metallic</w:t>
      </w:r>
      <w:r>
        <w:rPr>
          <w:spacing w:val="-3"/>
          <w:sz w:val="22"/>
        </w:rPr>
        <w:t> </w:t>
      </w:r>
      <w:r>
        <w:rPr>
          <w:sz w:val="22"/>
        </w:rPr>
        <w:t>bonds</w:t>
      </w:r>
      <w:r>
        <w:rPr>
          <w:spacing w:val="-3"/>
          <w:sz w:val="22"/>
        </w:rPr>
        <w:t> </w:t>
      </w:r>
      <w:r>
        <w:rPr>
          <w:sz w:val="22"/>
        </w:rPr>
        <w:t>occur</w:t>
      </w:r>
      <w:r>
        <w:rPr>
          <w:spacing w:val="-3"/>
          <w:sz w:val="22"/>
        </w:rPr>
        <w:t> </w:t>
      </w:r>
      <w:r>
        <w:rPr>
          <w:sz w:val="22"/>
        </w:rPr>
        <w:t>when</w:t>
      </w:r>
      <w:r>
        <w:rPr>
          <w:spacing w:val="-6"/>
          <w:sz w:val="22"/>
        </w:rPr>
        <w:t> </w:t>
      </w:r>
      <w:r>
        <w:rPr>
          <w:sz w:val="22"/>
        </w:rPr>
        <w:t>delocalized</w:t>
      </w:r>
      <w:r>
        <w:rPr>
          <w:spacing w:val="-3"/>
          <w:sz w:val="22"/>
        </w:rPr>
        <w:t> </w:t>
      </w:r>
      <w:r>
        <w:rPr>
          <w:sz w:val="22"/>
        </w:rPr>
        <w:t>electrons</w:t>
      </w:r>
      <w:r>
        <w:rPr>
          <w:spacing w:val="-3"/>
          <w:sz w:val="22"/>
        </w:rPr>
        <w:t> </w:t>
      </w:r>
      <w:r>
        <w:rPr>
          <w:sz w:val="22"/>
        </w:rPr>
        <w:t>surround</w:t>
      </w:r>
      <w:r>
        <w:rPr>
          <w:spacing w:val="-3"/>
          <w:sz w:val="22"/>
        </w:rPr>
        <w:t> </w:t>
      </w: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bunch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metal</w:t>
      </w:r>
      <w:r>
        <w:rPr>
          <w:spacing w:val="-2"/>
          <w:sz w:val="22"/>
        </w:rPr>
        <w:t> </w:t>
      </w:r>
      <w:r>
        <w:rPr>
          <w:sz w:val="22"/>
        </w:rPr>
        <w:t>nuclei.</w:t>
      </w:r>
      <w:r>
        <w:rPr>
          <w:spacing w:val="40"/>
          <w:sz w:val="22"/>
        </w:rPr>
        <w:t> </w:t>
      </w:r>
      <w:r>
        <w:rPr>
          <w:sz w:val="22"/>
        </w:rPr>
        <w:t>These</w:t>
      </w:r>
      <w:r>
        <w:rPr>
          <w:spacing w:val="-5"/>
          <w:sz w:val="22"/>
        </w:rPr>
        <w:t> </w:t>
      </w:r>
      <w:r>
        <w:rPr>
          <w:sz w:val="22"/>
        </w:rPr>
        <w:t>bonds aren’t rigidly stuck in place, which helps to explain why metals are bendy.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209"/>
        <w:ind w:left="100"/>
      </w:pPr>
      <w:r>
        <w:rPr/>
        <w:t>©</w:t>
      </w:r>
      <w:r>
        <w:rPr>
          <w:spacing w:val="-3"/>
        </w:rPr>
        <w:t> </w:t>
      </w:r>
      <w:r>
        <w:rPr/>
        <w:t>2012</w:t>
      </w:r>
      <w:r>
        <w:rPr>
          <w:spacing w:val="-3"/>
        </w:rPr>
        <w:t> </w:t>
      </w:r>
      <w:r>
        <w:rPr/>
        <w:t>Ian</w:t>
      </w:r>
      <w:r>
        <w:rPr>
          <w:spacing w:val="-3"/>
        </w:rPr>
        <w:t> </w:t>
      </w:r>
      <w:r>
        <w:rPr/>
        <w:t>Guch,</w:t>
      </w:r>
      <w:r>
        <w:rPr>
          <w:spacing w:val="-3"/>
        </w:rPr>
        <w:t> </w:t>
      </w:r>
      <w:r>
        <w:rPr/>
        <w:t>All</w:t>
      </w:r>
      <w:r>
        <w:rPr>
          <w:spacing w:val="-2"/>
        </w:rPr>
        <w:t> </w:t>
      </w:r>
      <w:r>
        <w:rPr/>
        <w:t>Rights</w:t>
      </w:r>
      <w:r>
        <w:rPr>
          <w:spacing w:val="-1"/>
        </w:rPr>
        <w:t> </w:t>
      </w:r>
      <w:r>
        <w:rPr>
          <w:spacing w:val="-2"/>
        </w:rPr>
        <w:t>Reserved.</w:t>
      </w:r>
    </w:p>
    <w:p>
      <w:pPr>
        <w:pStyle w:val="BodyText"/>
        <w:spacing w:before="38"/>
        <w:ind w:left="100"/>
      </w:pPr>
      <w:r>
        <w:rPr/>
        <w:t>For</w:t>
      </w:r>
      <w:r>
        <w:rPr>
          <w:spacing w:val="-6"/>
        </w:rPr>
        <w:t> </w:t>
      </w:r>
      <w:r>
        <w:rPr/>
        <w:t>more</w:t>
      </w:r>
      <w:r>
        <w:rPr>
          <w:spacing w:val="-3"/>
        </w:rPr>
        <w:t> </w:t>
      </w:r>
      <w:r>
        <w:rPr/>
        <w:t>information,</w:t>
      </w:r>
      <w:r>
        <w:rPr>
          <w:spacing w:val="-3"/>
        </w:rPr>
        <w:t> </w:t>
      </w:r>
      <w:r>
        <w:rPr/>
        <w:t>email</w:t>
      </w:r>
      <w:r>
        <w:rPr>
          <w:spacing w:val="-2"/>
        </w:rPr>
        <w:t> </w:t>
      </w:r>
      <w:r>
        <w:rPr/>
        <w:t>Ian</w:t>
      </w:r>
      <w:r>
        <w:rPr>
          <w:spacing w:val="-3"/>
        </w:rPr>
        <w:t> </w:t>
      </w:r>
      <w:r>
        <w:rPr/>
        <w:t>Guch</w:t>
      </w:r>
      <w:r>
        <w:rPr>
          <w:spacing w:val="-3"/>
        </w:rPr>
        <w:t> </w:t>
      </w:r>
      <w:r>
        <w:rPr/>
        <w:t>at </w:t>
      </w:r>
      <w:hyperlink r:id="rId11">
        <w:r>
          <w:rPr>
            <w:color w:val="0000FF"/>
            <w:spacing w:val="-2"/>
            <w:u w:val="single" w:color="0000FF"/>
          </w:rPr>
          <w:t>misterguch@chemfiesta.com</w:t>
        </w:r>
      </w:hyperlink>
    </w:p>
    <w:sectPr>
      <w:pgSz w:w="12240" w:h="15840"/>
      <w:pgMar w:top="1360" w:bottom="280" w:left="134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Symbol">
    <w:altName w:val="Symbol"/>
    <w:charset w:val="2"/>
    <w:family w:val="decorative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"/>
      <w:lvlJc w:val="left"/>
      <w:pPr>
        <w:ind w:left="865" w:hanging="360"/>
      </w:pPr>
      <w:rPr>
        <w:rFonts w:hint="default" w:ascii="Symbol" w:hAnsi="Symbol" w:eastAsia="Symbol" w:cs="Symbol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87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14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341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168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995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822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649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476" w:hanging="360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820" w:hanging="3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98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76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454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332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210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088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966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844" w:hanging="360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0"/>
      <w:numFmt w:val="bullet"/>
      <w:lvlText w:val=""/>
      <w:lvlJc w:val="left"/>
      <w:pPr>
        <w:ind w:left="820" w:hanging="360"/>
      </w:pPr>
      <w:rPr>
        <w:rFonts w:hint="default" w:ascii="Symbol" w:hAnsi="Symbol" w:eastAsia="Symbol" w:cs="Symbol"/>
        <w:w w:val="10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98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76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454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332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210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088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966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844" w:hanging="360"/>
      </w:pPr>
      <w:rPr>
        <w:rFonts w:hint="default"/>
        <w:lang w:val="en-US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58"/>
      <w:ind w:left="100"/>
      <w:outlineLvl w:val="1"/>
    </w:pPr>
    <w:rPr>
      <w:rFonts w:ascii="Times New Roman" w:hAnsi="Times New Roman" w:eastAsia="Times New Roman" w:cs="Times New Roman"/>
      <w:b/>
      <w:bCs/>
      <w:sz w:val="36"/>
      <w:szCs w:val="36"/>
      <w:u w:val="single" w:color="000000"/>
      <w:lang w:val="en-US" w:eastAsia="en-US" w:bidi="ar-SA"/>
    </w:rPr>
  </w:style>
  <w:style w:styleId="Heading2" w:type="paragraph">
    <w:name w:val="Heading 2"/>
    <w:basedOn w:val="Normal"/>
    <w:uiPriority w:val="1"/>
    <w:qFormat/>
    <w:pPr>
      <w:spacing w:before="59"/>
      <w:ind w:left="100"/>
      <w:outlineLvl w:val="2"/>
    </w:pPr>
    <w:rPr>
      <w:rFonts w:ascii="Times New Roman" w:hAnsi="Times New Roman" w:eastAsia="Times New Roman" w:cs="Times New Roman"/>
      <w:b/>
      <w:bCs/>
      <w:sz w:val="32"/>
      <w:szCs w:val="32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198"/>
      <w:ind w:left="820" w:hanging="360"/>
    </w:pPr>
    <w:rPr>
      <w:rFonts w:ascii="Times New Roman" w:hAnsi="Times New Roman" w:eastAsia="Times New Roman" w:cs="Times New Roman"/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line="234" w:lineRule="exact"/>
      <w:ind w:left="134" w:right="326"/>
      <w:jc w:val="center"/>
    </w:pPr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image" Target="media/image3.jpe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hyperlink" Target="mailto:misterguch@chemfiesta.com" TargetMode="External"/><Relationship Id="rId12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dcterms:created xsi:type="dcterms:W3CDTF">2023-12-19T13:56:42Z</dcterms:created>
  <dcterms:modified xsi:type="dcterms:W3CDTF">2023-12-19T13:56:42Z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2012-11-12T00:00:00Z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2023-12-19T00:00:00Z</vt:filetime>
  </property>
</Properties>
</file>